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9E74" w14:textId="589A0F5C" w:rsidR="001453C8" w:rsidRDefault="001453C8" w:rsidP="001453C8">
      <w:pPr>
        <w:tabs>
          <w:tab w:val="left" w:pos="7655"/>
        </w:tabs>
        <w:spacing w:after="0" w:line="240" w:lineRule="auto"/>
        <w:rPr>
          <w:rStyle w:val="Emphasis"/>
          <w:rtl/>
        </w:rPr>
      </w:pPr>
    </w:p>
    <w:p w14:paraId="294C1C1B" w14:textId="67DF0FEC" w:rsidR="00F73A4F" w:rsidRDefault="00F73A4F" w:rsidP="001453C8">
      <w:pPr>
        <w:tabs>
          <w:tab w:val="left" w:pos="7655"/>
        </w:tabs>
        <w:spacing w:after="0" w:line="240" w:lineRule="auto"/>
        <w:rPr>
          <w:rStyle w:val="Emphasis"/>
          <w:rtl/>
        </w:rPr>
      </w:pPr>
    </w:p>
    <w:p w14:paraId="2B975876" w14:textId="77777777" w:rsidR="00F73A4F" w:rsidRDefault="00F73A4F" w:rsidP="00F73A4F">
      <w:pPr>
        <w:jc w:val="center"/>
        <w:rPr>
          <w:rFonts w:ascii="Sakkal Majalla" w:hAnsi="Sakkal Majalla" w:cs="Sakkal Majalla"/>
          <w:b/>
          <w:bCs/>
          <w:sz w:val="32"/>
          <w:szCs w:val="32"/>
          <w:u w:val="single"/>
          <w:rtl/>
        </w:rPr>
      </w:pPr>
    </w:p>
    <w:p w14:paraId="70AAD3AA" w14:textId="1BAF352A" w:rsidR="00F73A4F" w:rsidRPr="00F73A4F" w:rsidRDefault="00F73A4F" w:rsidP="00F73A4F">
      <w:pPr>
        <w:jc w:val="center"/>
        <w:rPr>
          <w:rFonts w:ascii="Sakkal Majalla" w:hAnsi="Sakkal Majalla" w:cs="Sakkal Majalla"/>
          <w:b/>
          <w:bCs/>
          <w:sz w:val="32"/>
          <w:szCs w:val="32"/>
          <w:u w:val="single"/>
          <w:rtl/>
        </w:rPr>
      </w:pPr>
      <w:r w:rsidRPr="00F73A4F">
        <w:rPr>
          <w:rFonts w:ascii="Sakkal Majalla" w:hAnsi="Sakkal Majalla" w:cs="Sakkal Majalla"/>
          <w:b/>
          <w:bCs/>
          <w:sz w:val="32"/>
          <w:szCs w:val="32"/>
          <w:u w:val="single"/>
          <w:rtl/>
        </w:rPr>
        <w:t xml:space="preserve">الدعم اللوجستي في أوقات الطوارئ </w:t>
      </w:r>
    </w:p>
    <w:p w14:paraId="64871352" w14:textId="77777777" w:rsidR="00F73A4F" w:rsidRDefault="00F73A4F" w:rsidP="00F73A4F">
      <w:pPr>
        <w:rPr>
          <w:rtl/>
        </w:rPr>
      </w:pPr>
    </w:p>
    <w:p w14:paraId="2CFD26A7" w14:textId="70D5CC34" w:rsidR="00F73A4F" w:rsidRDefault="00F73A4F" w:rsidP="00F73A4F">
      <w:pPr>
        <w:rPr>
          <w:rFonts w:ascii="Sakkal Majalla" w:hAnsi="Sakkal Majalla" w:cs="Sakkal Majalla"/>
          <w:b/>
          <w:bCs/>
          <w:sz w:val="32"/>
          <w:szCs w:val="32"/>
          <w:u w:val="single"/>
          <w:rtl/>
        </w:rPr>
      </w:pPr>
      <w:r w:rsidRPr="00C520E6">
        <w:rPr>
          <w:rFonts w:ascii="Sakkal Majalla" w:hAnsi="Sakkal Majalla" w:cs="Sakkal Majalla"/>
          <w:b/>
          <w:bCs/>
          <w:sz w:val="32"/>
          <w:szCs w:val="32"/>
          <w:u w:val="single"/>
          <w:rtl/>
        </w:rPr>
        <w:t xml:space="preserve">مقدمة : </w:t>
      </w:r>
    </w:p>
    <w:p w14:paraId="4F579B02" w14:textId="53115D55" w:rsidR="004D2E73" w:rsidRPr="00090D04" w:rsidRDefault="004D2E73" w:rsidP="00090D04">
      <w:pPr>
        <w:jc w:val="both"/>
        <w:rPr>
          <w:rFonts w:ascii="Sakkal Majalla" w:hAnsi="Sakkal Majalla" w:cs="Sakkal Majalla"/>
          <w:b/>
          <w:i/>
          <w:sz w:val="28"/>
          <w:szCs w:val="28"/>
        </w:rPr>
      </w:pPr>
      <w:r w:rsidRPr="00090D04">
        <w:rPr>
          <w:rFonts w:ascii="Sakkal Majalla" w:hAnsi="Sakkal Majalla" w:cs="Sakkal Majalla" w:hint="cs"/>
          <w:b/>
          <w:i/>
          <w:sz w:val="28"/>
          <w:szCs w:val="28"/>
          <w:rtl/>
        </w:rPr>
        <w:t xml:space="preserve">لقد </w:t>
      </w:r>
      <w:r w:rsidRPr="00090D04">
        <w:rPr>
          <w:rFonts w:ascii="Sakkal Majalla" w:hAnsi="Sakkal Majalla" w:cs="Sakkal Majalla"/>
          <w:b/>
          <w:i/>
          <w:sz w:val="28"/>
          <w:szCs w:val="28"/>
          <w:rtl/>
        </w:rPr>
        <w:t>ازداد</w:t>
      </w:r>
      <w:r w:rsidR="00090D04">
        <w:rPr>
          <w:rFonts w:ascii="Sakkal Majalla" w:hAnsi="Sakkal Majalla" w:cs="Sakkal Majalla" w:hint="cs"/>
          <w:b/>
          <w:i/>
          <w:sz w:val="28"/>
          <w:szCs w:val="28"/>
          <w:rtl/>
        </w:rPr>
        <w:t xml:space="preserve">ت </w:t>
      </w:r>
      <w:r w:rsidRPr="00090D04">
        <w:rPr>
          <w:rFonts w:ascii="Sakkal Majalla" w:hAnsi="Sakkal Majalla" w:cs="Sakkal Majalla"/>
          <w:b/>
          <w:i/>
          <w:sz w:val="28"/>
          <w:szCs w:val="28"/>
          <w:rtl/>
        </w:rPr>
        <w:t xml:space="preserve"> الكوارث </w:t>
      </w:r>
      <w:r w:rsidRPr="00090D04">
        <w:rPr>
          <w:rFonts w:ascii="Sakkal Majalla" w:hAnsi="Sakkal Majalla" w:cs="Sakkal Majalla" w:hint="cs"/>
          <w:b/>
          <w:i/>
          <w:sz w:val="28"/>
          <w:szCs w:val="28"/>
          <w:rtl/>
        </w:rPr>
        <w:t xml:space="preserve"> والأزمات المختلفة بسرعة كبيرة في جميع أنحاء العالم خلال العقد الماضي، وزادت على أثرها حجم المساعدات الإنسانية وخاصة المتعلقة بالإغاثة في حالات الطوارئ </w:t>
      </w:r>
      <w:r w:rsidR="00090D04">
        <w:rPr>
          <w:rFonts w:ascii="Sakkal Majalla" w:hAnsi="Sakkal Majalla" w:cs="Sakkal Majalla" w:hint="cs"/>
          <w:b/>
          <w:i/>
          <w:sz w:val="28"/>
          <w:szCs w:val="28"/>
          <w:rtl/>
        </w:rPr>
        <w:t xml:space="preserve">، </w:t>
      </w:r>
      <w:r w:rsidRPr="00090D04">
        <w:rPr>
          <w:rFonts w:ascii="Sakkal Majalla" w:hAnsi="Sakkal Majalla" w:cs="Sakkal Majalla" w:hint="cs"/>
          <w:b/>
          <w:i/>
          <w:sz w:val="28"/>
          <w:szCs w:val="28"/>
          <w:rtl/>
        </w:rPr>
        <w:t xml:space="preserve">عند وقوع الكوارث والأزمات يصبح من الصعب تقديم إمدادات الطوارئ بسرعة وكفاءة في الوقت والمكان المناسبين وبالتالي فإن العملية </w:t>
      </w:r>
      <w:r w:rsidR="00090D04">
        <w:rPr>
          <w:rFonts w:ascii="Sakkal Majalla" w:hAnsi="Sakkal Majalla" w:cs="Sakkal Majalla" w:hint="cs"/>
          <w:b/>
          <w:i/>
          <w:sz w:val="28"/>
          <w:szCs w:val="28"/>
          <w:rtl/>
        </w:rPr>
        <w:t xml:space="preserve">اللوجستية </w:t>
      </w:r>
      <w:r w:rsidRPr="00090D04">
        <w:rPr>
          <w:rFonts w:ascii="Sakkal Majalla" w:hAnsi="Sakkal Majalla" w:cs="Sakkal Majalla" w:hint="cs"/>
          <w:b/>
          <w:i/>
          <w:sz w:val="28"/>
          <w:szCs w:val="28"/>
          <w:rtl/>
        </w:rPr>
        <w:t xml:space="preserve"> الإنسانية تمثل 80% من </w:t>
      </w:r>
      <w:r w:rsidR="00090D04">
        <w:rPr>
          <w:rFonts w:ascii="Sakkal Majalla" w:hAnsi="Sakkal Majalla" w:cs="Sakkal Majalla" w:hint="cs"/>
          <w:b/>
          <w:i/>
          <w:sz w:val="28"/>
          <w:szCs w:val="28"/>
          <w:rtl/>
        </w:rPr>
        <w:t xml:space="preserve"> نجاح عمليات الإغاثة .  </w:t>
      </w:r>
    </w:p>
    <w:p w14:paraId="27587565" w14:textId="2C4577A8" w:rsidR="00F73A4F" w:rsidRPr="00C520E6" w:rsidRDefault="00C24E3D" w:rsidP="00090D04">
      <w:pPr>
        <w:jc w:val="both"/>
        <w:rPr>
          <w:rFonts w:ascii="Sakkal Majalla" w:hAnsi="Sakkal Majalla" w:cs="Sakkal Majalla"/>
          <w:sz w:val="28"/>
          <w:szCs w:val="28"/>
          <w:rtl/>
        </w:rPr>
      </w:pPr>
      <w:r w:rsidRPr="00C24E3D">
        <w:rPr>
          <w:rFonts w:ascii="Sakkal Majalla" w:hAnsi="Sakkal Majalla" w:cs="Sakkal Majalla" w:hint="cs"/>
          <w:b/>
          <w:i/>
          <w:sz w:val="28"/>
          <w:szCs w:val="28"/>
          <w:rtl/>
        </w:rPr>
        <w:t>تتضمن</w:t>
      </w:r>
      <w:r w:rsidRPr="00C24E3D">
        <w:rPr>
          <w:rFonts w:ascii="Sakkal Majalla" w:hAnsi="Sakkal Majalla" w:cs="Sakkal Majalla" w:hint="cs"/>
          <w:b/>
          <w:bCs/>
          <w:sz w:val="32"/>
          <w:szCs w:val="32"/>
          <w:rtl/>
        </w:rPr>
        <w:t xml:space="preserve"> ا</w:t>
      </w:r>
      <w:r w:rsidR="00F73A4F" w:rsidRPr="00C24E3D">
        <w:rPr>
          <w:rFonts w:ascii="Sakkal Majalla" w:hAnsi="Sakkal Majalla" w:cs="Sakkal Majalla"/>
          <w:b/>
          <w:i/>
          <w:sz w:val="28"/>
          <w:szCs w:val="28"/>
          <w:rtl/>
        </w:rPr>
        <w:t>لخدمات</w:t>
      </w:r>
      <w:r w:rsidR="00F73A4F" w:rsidRPr="00C520E6">
        <w:rPr>
          <w:rFonts w:ascii="Sakkal Majalla" w:hAnsi="Sakkal Majalla" w:cs="Sakkal Majalla"/>
          <w:b/>
          <w:i/>
          <w:sz w:val="28"/>
          <w:szCs w:val="28"/>
          <w:rtl/>
        </w:rPr>
        <w:t xml:space="preserve"> اللوجستية التنسيق بين الناس والمواد لتسليم البضائع والخدمات </w:t>
      </w:r>
      <w:r w:rsidR="00090D04">
        <w:rPr>
          <w:rFonts w:ascii="Sakkal Majalla" w:hAnsi="Sakkal Majalla" w:cs="Sakkal Majalla" w:hint="cs"/>
          <w:b/>
          <w:i/>
          <w:sz w:val="28"/>
          <w:szCs w:val="28"/>
          <w:rtl/>
        </w:rPr>
        <w:t xml:space="preserve">لمن يحتاجها </w:t>
      </w:r>
      <w:r w:rsidR="00F73A4F" w:rsidRPr="00C520E6">
        <w:rPr>
          <w:rFonts w:ascii="Sakkal Majalla" w:hAnsi="Sakkal Majalla" w:cs="Sakkal Majalla"/>
          <w:b/>
          <w:i/>
          <w:sz w:val="28"/>
          <w:szCs w:val="28"/>
          <w:rtl/>
        </w:rPr>
        <w:t>. وتعتبر الخدمات اللوجستية – الخدمات اللوجستية الانسانية على وجه الخصوص –وظيفة ديناميكية ومتنوعة، حيث أنها تتطلب مرونة وتغيّر مستمر حسب القيود والطلبات المفروضة عليها. ومن أجل ضمان أن تتسم العمليات اللوجستية بالكفاءة والفعالية والمساءلة والاستجابة، يجب على المنظمات تأسيس قاعدة صلبة من النظم والإجراءات باعتماد المعايير الدولية الأساسية</w:t>
      </w:r>
      <w:r w:rsidR="008060B2">
        <w:rPr>
          <w:rFonts w:ascii="Sakkal Majalla" w:hAnsi="Sakkal Majalla" w:cs="Sakkal Majalla" w:hint="cs"/>
          <w:b/>
          <w:i/>
          <w:sz w:val="28"/>
          <w:szCs w:val="28"/>
          <w:rtl/>
        </w:rPr>
        <w:t>،</w:t>
      </w:r>
      <w:r w:rsidR="00090D04">
        <w:rPr>
          <w:rFonts w:ascii="Sakkal Majalla" w:hAnsi="Sakkal Majalla" w:cs="Sakkal Majalla" w:hint="cs"/>
          <w:b/>
          <w:i/>
          <w:sz w:val="28"/>
          <w:szCs w:val="28"/>
          <w:rtl/>
        </w:rPr>
        <w:t xml:space="preserve"> حيث أن المنظمات الدولية والأهلية تنفق </w:t>
      </w:r>
      <w:r w:rsidR="00F73A4F" w:rsidRPr="00C520E6">
        <w:rPr>
          <w:rFonts w:ascii="Sakkal Majalla" w:hAnsi="Sakkal Majalla" w:cs="Sakkal Majalla"/>
          <w:sz w:val="28"/>
          <w:szCs w:val="28"/>
          <w:rtl/>
        </w:rPr>
        <w:t xml:space="preserve"> من أجل تدخلاتها  الإنسانية مليارات الدولارات  سنويًا لضحايا الكوارث الطبيعية والنزاعات الأهلية والحروب.  وترتكز مهامتها الرئيسية على تجنيد الأمول والسلع من المانحيين الدوليين في الوقت المناسب  وإدارة الخدمات والمساعدات للمتضررين من الأزمات والطوارئ في جميع أنحاء  العالم . </w:t>
      </w:r>
    </w:p>
    <w:p w14:paraId="079C6495" w14:textId="77777777" w:rsidR="00F73A4F" w:rsidRPr="00C520E6" w:rsidRDefault="00F73A4F" w:rsidP="00F73A4F">
      <w:pPr>
        <w:jc w:val="both"/>
        <w:rPr>
          <w:rFonts w:ascii="Sakkal Majalla" w:hAnsi="Sakkal Majalla" w:cs="Sakkal Majalla"/>
          <w:sz w:val="28"/>
          <w:szCs w:val="28"/>
          <w:rtl/>
        </w:rPr>
      </w:pPr>
      <w:r w:rsidRPr="00C520E6">
        <w:rPr>
          <w:rFonts w:ascii="Sakkal Majalla" w:hAnsi="Sakkal Majalla" w:cs="Sakkal Majalla"/>
          <w:sz w:val="28"/>
          <w:szCs w:val="28"/>
          <w:rtl/>
        </w:rPr>
        <w:t xml:space="preserve">وعليه  تقدم هذه الورقة  </w:t>
      </w:r>
      <w:r>
        <w:rPr>
          <w:rFonts w:ascii="Sakkal Majalla" w:hAnsi="Sakkal Majalla" w:cs="Sakkal Majalla" w:hint="cs"/>
          <w:sz w:val="28"/>
          <w:szCs w:val="28"/>
          <w:rtl/>
        </w:rPr>
        <w:t>توضيحا لمفهوم ال</w:t>
      </w:r>
      <w:r w:rsidRPr="00C520E6">
        <w:rPr>
          <w:rFonts w:ascii="Sakkal Majalla" w:hAnsi="Sakkal Majalla" w:cs="Sakkal Majalla"/>
          <w:sz w:val="28"/>
          <w:szCs w:val="28"/>
          <w:rtl/>
        </w:rPr>
        <w:t xml:space="preserve">خدمات اللوجستية في البيئة الإنسانية كما أنها توضح بعض الوسائل والآليات التي يمكن أن تساعد في تسليط الضوء على هذا المجال الذي بات ضرورة ملحة مع تزايد حجم الكوارث والأزمات . </w:t>
      </w:r>
    </w:p>
    <w:p w14:paraId="15CB6726" w14:textId="6CAD39AA" w:rsidR="00F73A4F" w:rsidRDefault="00F73A4F" w:rsidP="00A14DA4">
      <w:pPr>
        <w:rPr>
          <w:rFonts w:ascii="Sakkal Majalla" w:hAnsi="Sakkal Majalla" w:cs="Sakkal Majalla"/>
          <w:b/>
          <w:bCs/>
          <w:sz w:val="32"/>
          <w:szCs w:val="32"/>
          <w:u w:val="single"/>
          <w:rtl/>
        </w:rPr>
      </w:pPr>
      <w:r w:rsidRPr="00C520E6">
        <w:rPr>
          <w:rFonts w:ascii="Sakkal Majalla" w:hAnsi="Sakkal Majalla" w:cs="Sakkal Majalla"/>
          <w:b/>
          <w:bCs/>
          <w:sz w:val="32"/>
          <w:szCs w:val="32"/>
          <w:u w:val="single"/>
          <w:rtl/>
        </w:rPr>
        <w:t xml:space="preserve">مفهوم  </w:t>
      </w:r>
      <w:r w:rsidR="00A14DA4">
        <w:rPr>
          <w:rFonts w:ascii="Sakkal Majalla" w:hAnsi="Sakkal Majalla" w:cs="Sakkal Majalla" w:hint="cs"/>
          <w:b/>
          <w:bCs/>
          <w:sz w:val="32"/>
          <w:szCs w:val="32"/>
          <w:u w:val="single"/>
          <w:rtl/>
        </w:rPr>
        <w:t xml:space="preserve">اللوجستيات الإنسانية : </w:t>
      </w:r>
    </w:p>
    <w:p w14:paraId="6A63DA1E" w14:textId="796EB5AE" w:rsidR="006B7898" w:rsidRPr="00C520E6" w:rsidRDefault="006B7898" w:rsidP="006B7898">
      <w:pPr>
        <w:jc w:val="both"/>
        <w:rPr>
          <w:rFonts w:ascii="Sakkal Majalla" w:hAnsi="Sakkal Majalla" w:cs="Sakkal Majalla"/>
          <w:sz w:val="28"/>
          <w:szCs w:val="28"/>
          <w:rtl/>
        </w:rPr>
      </w:pPr>
      <w:r w:rsidRPr="00C520E6">
        <w:rPr>
          <w:rFonts w:ascii="Sakkal Majalla" w:hAnsi="Sakkal Majalla" w:cs="Sakkal Majalla"/>
          <w:sz w:val="28"/>
          <w:szCs w:val="28"/>
          <w:rtl/>
        </w:rPr>
        <w:t xml:space="preserve">قبل البدء في عرض  مفهوم اللوجستيات الإنسانية أو اللوجستيات في أوقات الطوارئ كان لابد من توضيح مفهوم  علم  اللوجستيات بشكل عام ومفهوم حالة الطوارئ حيث أن علم اللوجستيات  هو علم  إدارة </w:t>
      </w:r>
      <w:r w:rsidR="00090D04">
        <w:rPr>
          <w:rFonts w:ascii="Sakkal Majalla" w:hAnsi="Sakkal Majalla" w:cs="Sakkal Majalla" w:hint="cs"/>
          <w:sz w:val="28"/>
          <w:szCs w:val="28"/>
          <w:rtl/>
        </w:rPr>
        <w:t>تدفق</w:t>
      </w:r>
      <w:r w:rsidRPr="00C520E6">
        <w:rPr>
          <w:rFonts w:ascii="Sakkal Majalla" w:hAnsi="Sakkal Majalla" w:cs="Sakkal Majalla"/>
          <w:sz w:val="28"/>
          <w:szCs w:val="28"/>
          <w:rtl/>
        </w:rPr>
        <w:t xml:space="preserve"> البضائع والطاقة والمعلومات والموارد الأخرى كالمنتجات والخدمات والموار البشرية من منطقة الإنتاج إلى منطقة الإستهلاك، في حين يمكن تعريف الطوارئ على أنها حالة تشكل خطراً مباشراً على الصحة أو الحياة أو الممتلكات أو البيئة وتتطلب في كثير من الأحيان تدخل</w:t>
      </w:r>
      <w:r w:rsidR="00BA37F5">
        <w:rPr>
          <w:rFonts w:ascii="Sakkal Majalla" w:hAnsi="Sakkal Majalla" w:cs="Sakkal Majalla" w:hint="cs"/>
          <w:sz w:val="28"/>
          <w:szCs w:val="28"/>
          <w:rtl/>
        </w:rPr>
        <w:t>ظ</w:t>
      </w:r>
      <w:r w:rsidRPr="00C520E6">
        <w:rPr>
          <w:rFonts w:ascii="Sakkal Majalla" w:hAnsi="Sakkal Majalla" w:cs="Sakkal Majalla"/>
          <w:sz w:val="28"/>
          <w:szCs w:val="28"/>
          <w:rtl/>
        </w:rPr>
        <w:t xml:space="preserve">ا عاجلا من قبل الجهات المعنية .  </w:t>
      </w:r>
    </w:p>
    <w:p w14:paraId="13B39DD9" w14:textId="77777777" w:rsidR="006B7898" w:rsidRPr="00C520E6" w:rsidRDefault="006B7898" w:rsidP="006B7898">
      <w:pPr>
        <w:jc w:val="both"/>
        <w:rPr>
          <w:rFonts w:ascii="Sakkal Majalla" w:hAnsi="Sakkal Majalla" w:cs="Sakkal Majalla"/>
          <w:sz w:val="28"/>
          <w:szCs w:val="28"/>
          <w:rtl/>
        </w:rPr>
      </w:pPr>
      <w:r w:rsidRPr="00C520E6">
        <w:rPr>
          <w:rFonts w:ascii="Sakkal Majalla" w:hAnsi="Sakkal Majalla" w:cs="Sakkal Majalla"/>
          <w:sz w:val="28"/>
          <w:szCs w:val="28"/>
          <w:rtl/>
        </w:rPr>
        <w:t xml:space="preserve">بينما تشير اللوجستيات في أوقات الطوارئ ( اللوجستيات الإنسانية )  إلى العمليات والأنظمة المشاركة في تعبئة الأشخاص والموارد والمهارات والمعارف لمساعدة الأشخاص المتأثرين  من الكوارث والأزمات  وحالات الطوارئ </w:t>
      </w:r>
      <w:r w:rsidRPr="00C520E6">
        <w:rPr>
          <w:rFonts w:ascii="Sakkal Majalla" w:hAnsi="Sakkal Majalla" w:cs="Sakkal Majalla"/>
          <w:sz w:val="28"/>
          <w:szCs w:val="28"/>
          <w:rtl/>
        </w:rPr>
        <w:lastRenderedPageBreak/>
        <w:t xml:space="preserve">المعقدة، وتشمل الخدمات اللوجستية الإنسانية مجموعة من الأنشطة ، بما في ذلك المشتريات والنقل والتتبع والتعقب والتخليص الجمركي والنقل المحلي والتخزين والتسليم. </w:t>
      </w:r>
    </w:p>
    <w:p w14:paraId="62E84BB0" w14:textId="7BDD7CFE" w:rsidR="00A14DA4" w:rsidRPr="00A14DA4" w:rsidRDefault="00A14DA4" w:rsidP="00F73A4F">
      <w:pPr>
        <w:jc w:val="both"/>
        <w:rPr>
          <w:rFonts w:ascii="Sakkal Majalla" w:hAnsi="Sakkal Majalla" w:cs="Sakkal Majalla"/>
          <w:b/>
          <w:bCs/>
          <w:sz w:val="28"/>
          <w:szCs w:val="28"/>
          <w:rtl/>
        </w:rPr>
      </w:pPr>
      <w:r w:rsidRPr="00A14DA4">
        <w:rPr>
          <w:rFonts w:ascii="Sakkal Majalla" w:hAnsi="Sakkal Majalla" w:cs="Sakkal Majalla" w:hint="cs"/>
          <w:b/>
          <w:bCs/>
          <w:sz w:val="28"/>
          <w:szCs w:val="28"/>
          <w:rtl/>
        </w:rPr>
        <w:t xml:space="preserve">أهمية اللوجستيات الإنسانية : </w:t>
      </w:r>
    </w:p>
    <w:p w14:paraId="5159E057" w14:textId="127824D9" w:rsidR="00A14DA4" w:rsidRPr="00F01943" w:rsidRDefault="00F73A4F" w:rsidP="00F73A4F">
      <w:pPr>
        <w:shd w:val="clear" w:color="auto" w:fill="FFFFFF" w:themeFill="background1"/>
        <w:spacing w:after="0" w:line="240" w:lineRule="auto"/>
        <w:jc w:val="both"/>
        <w:rPr>
          <w:rFonts w:ascii="Sakkal Majalla" w:hAnsi="Sakkal Majalla" w:cs="Sakkal Majalla"/>
          <w:b/>
          <w:bCs/>
          <w:color w:val="000000" w:themeColor="text1"/>
          <w:sz w:val="28"/>
          <w:szCs w:val="28"/>
          <w:rtl/>
        </w:rPr>
      </w:pPr>
      <w:r w:rsidRPr="00F01943">
        <w:rPr>
          <w:rFonts w:ascii="Sakkal Majalla" w:hAnsi="Sakkal Majalla" w:cs="Sakkal Majalla"/>
          <w:b/>
          <w:bCs/>
          <w:color w:val="000000" w:themeColor="text1"/>
          <w:sz w:val="28"/>
          <w:szCs w:val="28"/>
          <w:rtl/>
        </w:rPr>
        <w:t xml:space="preserve">تعد اللوجستيات حجر الأساس في التدخلات في حالات الطوارئ  لعدة أسباب </w:t>
      </w:r>
      <w:r w:rsidR="00A14DA4" w:rsidRPr="00F01943">
        <w:rPr>
          <w:rFonts w:ascii="Sakkal Majalla" w:hAnsi="Sakkal Majalla" w:cs="Sakkal Majalla" w:hint="cs"/>
          <w:b/>
          <w:bCs/>
          <w:color w:val="000000" w:themeColor="text1"/>
          <w:sz w:val="28"/>
          <w:szCs w:val="28"/>
          <w:rtl/>
        </w:rPr>
        <w:t xml:space="preserve">: </w:t>
      </w:r>
    </w:p>
    <w:p w14:paraId="781FD558" w14:textId="77777777" w:rsidR="00A14DA4" w:rsidRPr="00A14DA4" w:rsidRDefault="00A14DA4" w:rsidP="00A14DA4">
      <w:pPr>
        <w:pStyle w:val="ListParagraph"/>
        <w:numPr>
          <w:ilvl w:val="0"/>
          <w:numId w:val="20"/>
        </w:numPr>
        <w:shd w:val="clear" w:color="auto" w:fill="FFFFFF" w:themeFill="background1"/>
        <w:spacing w:after="0" w:line="240" w:lineRule="auto"/>
        <w:jc w:val="both"/>
        <w:rPr>
          <w:rFonts w:ascii="Sakkal Majalla" w:hAnsi="Sakkal Majalla" w:cs="Sakkal Majalla"/>
          <w:color w:val="000000" w:themeColor="text1"/>
          <w:sz w:val="28"/>
          <w:szCs w:val="28"/>
          <w:rtl/>
        </w:rPr>
      </w:pPr>
      <w:r w:rsidRPr="00A14DA4">
        <w:rPr>
          <w:rFonts w:ascii="Sakkal Majalla" w:hAnsi="Sakkal Majalla" w:cs="Sakkal Majalla" w:hint="cs"/>
          <w:color w:val="000000" w:themeColor="text1"/>
          <w:sz w:val="28"/>
          <w:szCs w:val="28"/>
          <w:rtl/>
        </w:rPr>
        <w:t>تسعى اللوجستيات الإنسانية وراء</w:t>
      </w:r>
      <w:r w:rsidRPr="00A14DA4">
        <w:rPr>
          <w:rFonts w:ascii="Sakkal Majalla" w:hAnsi="Sakkal Majalla" w:cs="Sakkal Majalla"/>
          <w:color w:val="000000" w:themeColor="text1"/>
          <w:sz w:val="28"/>
          <w:szCs w:val="28"/>
          <w:rtl/>
        </w:rPr>
        <w:t xml:space="preserve"> تحقيق أقصى قدر من </w:t>
      </w:r>
      <w:r w:rsidRPr="00A14DA4">
        <w:rPr>
          <w:rFonts w:ascii="Sakkal Majalla" w:hAnsi="Sakkal Majalla" w:cs="Sakkal Majalla" w:hint="cs"/>
          <w:color w:val="000000" w:themeColor="text1"/>
          <w:sz w:val="28"/>
          <w:szCs w:val="28"/>
          <w:rtl/>
        </w:rPr>
        <w:t xml:space="preserve">استغلال الوقت </w:t>
      </w:r>
      <w:r w:rsidRPr="00A14DA4">
        <w:rPr>
          <w:rFonts w:ascii="Sakkal Majalla" w:hAnsi="Sakkal Majalla" w:cs="Sakkal Majalla"/>
          <w:color w:val="000000" w:themeColor="text1"/>
          <w:sz w:val="28"/>
          <w:szCs w:val="28"/>
          <w:rtl/>
        </w:rPr>
        <w:t xml:space="preserve">وتقليل خسائر </w:t>
      </w:r>
      <w:r w:rsidRPr="00A14DA4">
        <w:rPr>
          <w:rFonts w:ascii="Sakkal Majalla" w:hAnsi="Sakkal Majalla" w:cs="Sakkal Majalla" w:hint="cs"/>
          <w:color w:val="000000" w:themeColor="text1"/>
          <w:sz w:val="28"/>
          <w:szCs w:val="28"/>
          <w:rtl/>
        </w:rPr>
        <w:t xml:space="preserve">الأزمات وهنا يكمن الفرق بينها وبين اللوجستيات التجارية التي يكمن الغرض منها في المساهمة في زيادة الربحية فقط. </w:t>
      </w:r>
    </w:p>
    <w:p w14:paraId="7A9A2A6D" w14:textId="1661E9DD" w:rsidR="00A14DA4" w:rsidRDefault="00F73A4F" w:rsidP="00A14DA4">
      <w:pPr>
        <w:pStyle w:val="ListParagraph"/>
        <w:numPr>
          <w:ilvl w:val="0"/>
          <w:numId w:val="20"/>
        </w:numPr>
        <w:shd w:val="clear" w:color="auto" w:fill="FFFFFF" w:themeFill="background1"/>
        <w:spacing w:after="0" w:line="240" w:lineRule="auto"/>
        <w:jc w:val="both"/>
        <w:rPr>
          <w:rFonts w:ascii="Sakkal Majalla" w:hAnsi="Sakkal Majalla" w:cs="Sakkal Majalla"/>
          <w:color w:val="000000" w:themeColor="text1"/>
          <w:sz w:val="28"/>
          <w:szCs w:val="28"/>
        </w:rPr>
      </w:pPr>
      <w:r w:rsidRPr="00A14DA4">
        <w:rPr>
          <w:rFonts w:ascii="Sakkal Majalla" w:hAnsi="Sakkal Majalla" w:cs="Sakkal Majalla"/>
          <w:color w:val="000000" w:themeColor="text1"/>
          <w:sz w:val="28"/>
          <w:szCs w:val="28"/>
          <w:rtl/>
        </w:rPr>
        <w:t xml:space="preserve">تعد  بمثابة جسر بين التأهب للكوارث والاستجابة لها، </w:t>
      </w:r>
      <w:r w:rsidR="00A14DA4">
        <w:rPr>
          <w:rFonts w:ascii="Sakkal Majalla" w:hAnsi="Sakkal Majalla" w:cs="Sakkal Majalla" w:hint="cs"/>
          <w:color w:val="000000" w:themeColor="text1"/>
          <w:sz w:val="28"/>
          <w:szCs w:val="28"/>
          <w:rtl/>
        </w:rPr>
        <w:t xml:space="preserve">حيث أنها </w:t>
      </w:r>
      <w:r w:rsidRPr="00A14DA4">
        <w:rPr>
          <w:rFonts w:ascii="Sakkal Majalla" w:hAnsi="Sakkal Majalla" w:cs="Sakkal Majalla"/>
          <w:color w:val="000000" w:themeColor="text1"/>
          <w:sz w:val="28"/>
          <w:szCs w:val="28"/>
          <w:rtl/>
        </w:rPr>
        <w:t xml:space="preserve">تضمن فعالية وسرعة الاستجابة  للبرامج الإنسانية الرئيسية، مثل الصحة والغذاء والمأوى والمياه والصرف الصحي والتي يمكن أن تكون واحدة  من أهم  أجزاء جهود الإغاثة والتدخل حين وقوع الأزمة. </w:t>
      </w:r>
    </w:p>
    <w:p w14:paraId="63605CDA" w14:textId="76222BA6" w:rsidR="00F73A4F" w:rsidRDefault="00F73A4F" w:rsidP="0095695C">
      <w:pPr>
        <w:pStyle w:val="ListParagraph"/>
        <w:numPr>
          <w:ilvl w:val="0"/>
          <w:numId w:val="20"/>
        </w:numPr>
        <w:shd w:val="clear" w:color="auto" w:fill="FFFFFF" w:themeFill="background1"/>
        <w:spacing w:after="0" w:line="240" w:lineRule="auto"/>
        <w:jc w:val="both"/>
        <w:rPr>
          <w:rFonts w:ascii="Sakkal Majalla" w:hAnsi="Sakkal Majalla" w:cs="Sakkal Majalla"/>
          <w:color w:val="000000" w:themeColor="text1"/>
          <w:sz w:val="28"/>
          <w:szCs w:val="28"/>
        </w:rPr>
      </w:pPr>
      <w:r w:rsidRPr="00A14DA4">
        <w:rPr>
          <w:rFonts w:ascii="Sakkal Majalla" w:hAnsi="Sakkal Majalla" w:cs="Sakkal Majalla"/>
          <w:color w:val="000000" w:themeColor="text1"/>
          <w:sz w:val="28"/>
          <w:szCs w:val="28"/>
          <w:rtl/>
        </w:rPr>
        <w:t xml:space="preserve"> يتعامل</w:t>
      </w:r>
      <w:r w:rsidR="00A14DA4" w:rsidRPr="00A14DA4">
        <w:rPr>
          <w:rFonts w:ascii="Sakkal Majalla" w:hAnsi="Sakkal Majalla" w:cs="Sakkal Majalla" w:hint="cs"/>
          <w:color w:val="000000" w:themeColor="text1"/>
          <w:sz w:val="28"/>
          <w:szCs w:val="28"/>
          <w:rtl/>
        </w:rPr>
        <w:t xml:space="preserve"> قسم اللوجيستيات </w:t>
      </w:r>
      <w:r w:rsidRPr="00A14DA4">
        <w:rPr>
          <w:rFonts w:ascii="Sakkal Majalla" w:hAnsi="Sakkal Majalla" w:cs="Sakkal Majalla"/>
          <w:color w:val="000000" w:themeColor="text1"/>
          <w:sz w:val="28"/>
          <w:szCs w:val="28"/>
          <w:rtl/>
        </w:rPr>
        <w:t xml:space="preserve"> مع تتبع السلع من خلال سلسلة التوريد،  وعليه فإنه غالباً ما يكون مستودع </w:t>
      </w:r>
      <w:r w:rsidR="00A14DA4">
        <w:rPr>
          <w:rFonts w:ascii="Sakkal Majalla" w:hAnsi="Sakkal Majalla" w:cs="Sakkal Majalla" w:hint="cs"/>
          <w:color w:val="000000" w:themeColor="text1"/>
          <w:sz w:val="28"/>
          <w:szCs w:val="28"/>
          <w:rtl/>
        </w:rPr>
        <w:t xml:space="preserve">للبيانات </w:t>
      </w:r>
      <w:r w:rsidRPr="00A14DA4">
        <w:rPr>
          <w:rFonts w:ascii="Sakkal Majalla" w:hAnsi="Sakkal Majalla" w:cs="Sakkal Majalla"/>
          <w:color w:val="000000" w:themeColor="text1"/>
          <w:sz w:val="28"/>
          <w:szCs w:val="28"/>
          <w:rtl/>
        </w:rPr>
        <w:t xml:space="preserve"> التي يمكن تحليلها لأخذ الدروس المستفادة والتعلم بعد انتهاء الأزمة حيث تعكس البيانات اللوجستية جميع جوانب التدخل ، من فعالية الموردين ومقدمي خدمات النقل، إلى تكلفة الاستجابة وحسن توقيتها، وإلى ملاءمة السلع المتبرع بها وإدارة المعلومات الخاصة بالعمليات اللوجستية والتدخلات الإنسانية.</w:t>
      </w:r>
    </w:p>
    <w:p w14:paraId="30994528" w14:textId="02FED598" w:rsidR="00A14DA4" w:rsidRDefault="00A14DA4" w:rsidP="00A14DA4">
      <w:pPr>
        <w:pStyle w:val="ListParagraph"/>
        <w:shd w:val="clear" w:color="auto" w:fill="FFFFFF" w:themeFill="background1"/>
        <w:spacing w:after="0" w:line="240" w:lineRule="auto"/>
        <w:jc w:val="both"/>
        <w:rPr>
          <w:rFonts w:ascii="Sakkal Majalla" w:hAnsi="Sakkal Majalla" w:cs="Sakkal Majalla"/>
          <w:color w:val="000000" w:themeColor="text1"/>
          <w:sz w:val="28"/>
          <w:szCs w:val="28"/>
          <w:rtl/>
        </w:rPr>
      </w:pPr>
    </w:p>
    <w:p w14:paraId="210F8061" w14:textId="77777777" w:rsidR="0070561B" w:rsidRDefault="00AC218A" w:rsidP="0070561B">
      <w:pPr>
        <w:jc w:val="both"/>
        <w:rPr>
          <w:rFonts w:ascii="Sakkal Majalla" w:hAnsi="Sakkal Majalla" w:cs="Sakkal Majalla"/>
          <w:b/>
          <w:bCs/>
          <w:color w:val="000000" w:themeColor="text1"/>
          <w:sz w:val="28"/>
          <w:szCs w:val="28"/>
          <w:u w:val="single"/>
          <w:rtl/>
        </w:rPr>
      </w:pPr>
      <w:r w:rsidRPr="00AC218A">
        <w:rPr>
          <w:rFonts w:ascii="Sakkal Majalla" w:hAnsi="Sakkal Majalla" w:cs="Sakkal Majalla" w:hint="cs"/>
          <w:b/>
          <w:bCs/>
          <w:color w:val="000000" w:themeColor="text1"/>
          <w:sz w:val="28"/>
          <w:szCs w:val="28"/>
          <w:u w:val="single"/>
          <w:rtl/>
        </w:rPr>
        <w:t xml:space="preserve">الإجراءات اللوجستية الرئيسية : </w:t>
      </w:r>
    </w:p>
    <w:p w14:paraId="18DF584D" w14:textId="17A37791" w:rsidR="007C3D85" w:rsidRPr="0070561B" w:rsidRDefault="007C3D85" w:rsidP="0070561B">
      <w:pPr>
        <w:pStyle w:val="ListParagraph"/>
        <w:numPr>
          <w:ilvl w:val="0"/>
          <w:numId w:val="21"/>
        </w:numPr>
        <w:jc w:val="both"/>
        <w:rPr>
          <w:rFonts w:ascii="Sakkal Majalla" w:hAnsi="Sakkal Majalla" w:cs="Sakkal Majalla"/>
          <w:color w:val="000000" w:themeColor="text1"/>
          <w:sz w:val="28"/>
          <w:szCs w:val="28"/>
          <w:rtl/>
        </w:rPr>
      </w:pPr>
      <w:r w:rsidRPr="0070561B">
        <w:rPr>
          <w:rFonts w:ascii="Sakkal Majalla" w:hAnsi="Sakkal Majalla" w:cs="Sakkal Majalla" w:hint="cs"/>
          <w:b/>
          <w:bCs/>
          <w:color w:val="000000" w:themeColor="text1"/>
          <w:sz w:val="28"/>
          <w:szCs w:val="28"/>
          <w:u w:val="single"/>
          <w:rtl/>
        </w:rPr>
        <w:t>التخطيط والتوقع</w:t>
      </w:r>
      <w:r w:rsidRPr="0070561B">
        <w:rPr>
          <w:rFonts w:ascii="Sakkal Majalla" w:hAnsi="Sakkal Majalla" w:cs="Sakkal Majalla" w:hint="cs"/>
          <w:b/>
          <w:bCs/>
          <w:color w:val="000000" w:themeColor="text1"/>
          <w:sz w:val="28"/>
          <w:szCs w:val="28"/>
          <w:rtl/>
        </w:rPr>
        <w:t xml:space="preserve"> </w:t>
      </w:r>
      <w:r w:rsidRPr="0070561B">
        <w:rPr>
          <w:rFonts w:ascii="Sakkal Majalla" w:hAnsi="Sakkal Majalla" w:cs="Sakkal Majalla" w:hint="cs"/>
          <w:color w:val="000000" w:themeColor="text1"/>
          <w:sz w:val="28"/>
          <w:szCs w:val="28"/>
          <w:rtl/>
        </w:rPr>
        <w:t xml:space="preserve">: </w:t>
      </w:r>
      <w:r w:rsidR="003E04CF" w:rsidRPr="0070561B">
        <w:rPr>
          <w:rFonts w:ascii="Sakkal Majalla" w:hAnsi="Sakkal Majalla" w:cs="Sakkal Majalla" w:hint="cs"/>
          <w:color w:val="000000" w:themeColor="text1"/>
          <w:sz w:val="28"/>
          <w:szCs w:val="28"/>
          <w:rtl/>
        </w:rPr>
        <w:t xml:space="preserve"> يعرف </w:t>
      </w:r>
      <w:r w:rsidR="003E04CF" w:rsidRPr="0070561B">
        <w:rPr>
          <w:rFonts w:ascii="Sakkal Majalla" w:hAnsi="Sakkal Majalla" w:cs="Sakkal Majalla"/>
          <w:color w:val="000000" w:themeColor="text1"/>
          <w:sz w:val="28"/>
          <w:szCs w:val="28"/>
          <w:rtl/>
        </w:rPr>
        <w:t xml:space="preserve"> التخطيط </w:t>
      </w:r>
      <w:r w:rsidR="003E04CF" w:rsidRPr="0070561B">
        <w:rPr>
          <w:rFonts w:ascii="Sakkal Majalla" w:hAnsi="Sakkal Majalla" w:cs="Sakkal Majalla" w:hint="cs"/>
          <w:color w:val="000000" w:themeColor="text1"/>
          <w:sz w:val="28"/>
          <w:szCs w:val="28"/>
          <w:rtl/>
        </w:rPr>
        <w:t xml:space="preserve"> في سياق العمل اللوجستي بأنه الحاجة المستقبلية من البضائع والتي يجب توفيرها في الوقت المناسب لتنظيم عملية الشراء وتقليل المخاطر المحتملة ووضع خطط عملية   أما التوقع فهو المراجعة المستمرة للخطط الموضوعة مسبقا وتحسينها أو تغييرها إن تطلب الأمر ذلك . </w:t>
      </w:r>
      <w:r w:rsidR="0070561B" w:rsidRPr="0070561B">
        <w:rPr>
          <w:rFonts w:ascii="Sakkal Majalla" w:hAnsi="Sakkal Majalla" w:cs="Sakkal Majalla" w:hint="cs"/>
          <w:color w:val="000000" w:themeColor="text1"/>
          <w:sz w:val="28"/>
          <w:szCs w:val="28"/>
          <w:rtl/>
        </w:rPr>
        <w:t xml:space="preserve"> </w:t>
      </w:r>
      <w:r w:rsidR="003E04CF" w:rsidRPr="0070561B">
        <w:rPr>
          <w:rFonts w:ascii="Sakkal Majalla" w:hAnsi="Sakkal Majalla" w:cs="Sakkal Majalla" w:hint="cs"/>
          <w:color w:val="000000" w:themeColor="text1"/>
          <w:sz w:val="28"/>
          <w:szCs w:val="28"/>
          <w:rtl/>
        </w:rPr>
        <w:t>ي</w:t>
      </w:r>
      <w:r w:rsidRPr="0070561B">
        <w:rPr>
          <w:rFonts w:ascii="Sakkal Majalla" w:hAnsi="Sakkal Majalla" w:cs="Sakkal Majalla" w:hint="cs"/>
          <w:color w:val="000000" w:themeColor="text1"/>
          <w:sz w:val="28"/>
          <w:szCs w:val="28"/>
          <w:rtl/>
        </w:rPr>
        <w:t>عتبر التخطيط والتوقع عاملين مهمين جداً في العمليات التي يكون فيها التخزين والتوزيع والتعامل مع</w:t>
      </w:r>
      <w:r w:rsidR="0070561B" w:rsidRPr="0070561B">
        <w:rPr>
          <w:rFonts w:ascii="Sakkal Majalla" w:hAnsi="Sakkal Majalla" w:cs="Sakkal Majalla" w:hint="cs"/>
          <w:color w:val="000000" w:themeColor="text1"/>
          <w:sz w:val="28"/>
          <w:szCs w:val="28"/>
          <w:rtl/>
        </w:rPr>
        <w:t xml:space="preserve"> </w:t>
      </w:r>
      <w:r w:rsidRPr="0070561B">
        <w:rPr>
          <w:rFonts w:ascii="Sakkal Majalla" w:hAnsi="Sakkal Majalla" w:cs="Sakkal Majalla" w:hint="cs"/>
          <w:color w:val="000000" w:themeColor="text1"/>
          <w:sz w:val="28"/>
          <w:szCs w:val="28"/>
          <w:rtl/>
        </w:rPr>
        <w:t>البضائع جزء</w:t>
      </w:r>
      <w:r w:rsidR="00F01943" w:rsidRPr="0070561B">
        <w:rPr>
          <w:rFonts w:ascii="Sakkal Majalla" w:hAnsi="Sakkal Majalla" w:cs="Sakkal Majalla" w:hint="cs"/>
          <w:color w:val="000000" w:themeColor="text1"/>
          <w:sz w:val="28"/>
          <w:szCs w:val="28"/>
          <w:rtl/>
        </w:rPr>
        <w:t xml:space="preserve">ً </w:t>
      </w:r>
      <w:r w:rsidRPr="0070561B">
        <w:rPr>
          <w:rFonts w:ascii="Sakkal Majalla" w:hAnsi="Sakkal Majalla" w:cs="Sakkal Majalla" w:hint="cs"/>
          <w:color w:val="000000" w:themeColor="text1"/>
          <w:sz w:val="28"/>
          <w:szCs w:val="28"/>
          <w:rtl/>
        </w:rPr>
        <w:t>لا يتجزأ من العمليات المنتظمة، حيث يساهم التخطيط والتوقع الصحيح في تقليل المخاطر المالية والتشغيلية، كما أنه يزيد  الفاعلية ويعزّز الوعي بالاحتياجات التشغيلية.</w:t>
      </w:r>
    </w:p>
    <w:p w14:paraId="23E0A784" w14:textId="1E141E69" w:rsidR="00AC218A" w:rsidRPr="003E04CF" w:rsidRDefault="00AC218A" w:rsidP="003E04CF">
      <w:pPr>
        <w:pStyle w:val="ListParagraph"/>
        <w:numPr>
          <w:ilvl w:val="0"/>
          <w:numId w:val="21"/>
        </w:numPr>
        <w:jc w:val="both"/>
        <w:rPr>
          <w:rFonts w:ascii="Sakkal Majalla" w:hAnsi="Sakkal Majalla" w:cs="Sakkal Majalla"/>
          <w:color w:val="000000" w:themeColor="text1"/>
          <w:sz w:val="28"/>
          <w:szCs w:val="28"/>
        </w:rPr>
      </w:pPr>
      <w:r w:rsidRPr="003E04CF">
        <w:rPr>
          <w:rFonts w:ascii="Sakkal Majalla" w:hAnsi="Sakkal Majalla" w:cs="Sakkal Majalla" w:hint="cs"/>
          <w:b/>
          <w:bCs/>
          <w:color w:val="000000" w:themeColor="text1"/>
          <w:sz w:val="28"/>
          <w:szCs w:val="28"/>
          <w:u w:val="single"/>
          <w:rtl/>
        </w:rPr>
        <w:t xml:space="preserve">المشتريات : </w:t>
      </w:r>
      <w:r w:rsidR="00921C3A" w:rsidRPr="003E04CF">
        <w:rPr>
          <w:rFonts w:ascii="Sakkal Majalla" w:hAnsi="Sakkal Majalla" w:cs="Sakkal Majalla" w:hint="cs"/>
          <w:b/>
          <w:bCs/>
          <w:color w:val="000000" w:themeColor="text1"/>
          <w:sz w:val="28"/>
          <w:szCs w:val="28"/>
          <w:u w:val="single"/>
          <w:rtl/>
        </w:rPr>
        <w:t xml:space="preserve"> </w:t>
      </w:r>
      <w:r w:rsidR="00921C3A" w:rsidRPr="003E04CF">
        <w:rPr>
          <w:rFonts w:ascii="Sakkal Majalla" w:hAnsi="Sakkal Majalla" w:cs="Sakkal Majalla"/>
          <w:color w:val="000000" w:themeColor="text1"/>
          <w:sz w:val="28"/>
          <w:szCs w:val="28"/>
          <w:rtl/>
        </w:rPr>
        <w:t xml:space="preserve">المشتريات هي عملية تحديد السلع والخدمات والحصول عليها. ويشمل تحديد المصادر والشراء ويغطي جميع الأنشطة بدءًا من تحديد الموردين المحتملين وتقديم الخدمات </w:t>
      </w:r>
      <w:r w:rsidR="00921C3A" w:rsidRPr="003E04CF">
        <w:rPr>
          <w:rFonts w:ascii="Sakkal Majalla" w:hAnsi="Sakkal Majalla" w:cs="Sakkal Majalla" w:hint="cs"/>
          <w:color w:val="000000" w:themeColor="text1"/>
          <w:sz w:val="28"/>
          <w:szCs w:val="28"/>
          <w:rtl/>
        </w:rPr>
        <w:t>لل</w:t>
      </w:r>
      <w:r w:rsidR="00921C3A" w:rsidRPr="003E04CF">
        <w:rPr>
          <w:rFonts w:ascii="Sakkal Majalla" w:hAnsi="Sakkal Majalla" w:cs="Sakkal Majalla"/>
          <w:color w:val="000000" w:themeColor="text1"/>
          <w:sz w:val="28"/>
          <w:szCs w:val="28"/>
          <w:rtl/>
        </w:rPr>
        <w:t>مستفيدين</w:t>
      </w:r>
      <w:r w:rsidR="00921C3A" w:rsidRPr="003E04CF">
        <w:rPr>
          <w:rFonts w:ascii="Sakkal Majalla" w:hAnsi="Sakkal Majalla" w:cs="Sakkal Majalla" w:hint="cs"/>
          <w:color w:val="000000" w:themeColor="text1"/>
          <w:sz w:val="28"/>
          <w:szCs w:val="28"/>
          <w:rtl/>
        </w:rPr>
        <w:t xml:space="preserve"> و</w:t>
      </w:r>
      <w:r w:rsidRPr="003E04CF">
        <w:rPr>
          <w:rFonts w:ascii="Sakkal Majalla" w:hAnsi="Sakkal Majalla" w:cs="Sakkal Majalla" w:hint="cs"/>
          <w:color w:val="000000" w:themeColor="text1"/>
          <w:sz w:val="28"/>
          <w:szCs w:val="28"/>
          <w:rtl/>
        </w:rPr>
        <w:t xml:space="preserve">تعتبر المشتريات نشاطاً رئيسياً في العملية اللوجستية ، حيث يمكن أن تؤثر بشكل كبير على النجاح الكلي لعملية استجابة عند الطوارئ اعتماداً على كيفية إدارتها. </w:t>
      </w:r>
      <w:r w:rsidR="004E5CE0" w:rsidRPr="003E04CF">
        <w:rPr>
          <w:rFonts w:ascii="Sakkal Majalla" w:hAnsi="Sakkal Majalla" w:cs="Sakkal Majalla" w:hint="cs"/>
          <w:color w:val="000000" w:themeColor="text1"/>
          <w:sz w:val="28"/>
          <w:szCs w:val="28"/>
          <w:rtl/>
        </w:rPr>
        <w:t xml:space="preserve"> حيث ت</w:t>
      </w:r>
      <w:r w:rsidRPr="003E04CF">
        <w:rPr>
          <w:rFonts w:ascii="Sakkal Majalla" w:hAnsi="Sakkal Majalla" w:cs="Sakkal Majalla" w:hint="cs"/>
          <w:color w:val="000000" w:themeColor="text1"/>
          <w:sz w:val="28"/>
          <w:szCs w:val="28"/>
          <w:rtl/>
        </w:rPr>
        <w:t>ستحوذ سلسة التوريد في المنظمات الإنسانية على نسبة</w:t>
      </w:r>
      <w:r w:rsidRPr="003E04CF">
        <w:rPr>
          <w:rFonts w:ascii="Sakkal Majalla" w:hAnsi="Sakkal Majalla" w:cs="Sakkal Majalla"/>
          <w:color w:val="000000" w:themeColor="text1"/>
          <w:sz w:val="28"/>
          <w:szCs w:val="28"/>
        </w:rPr>
        <w:t xml:space="preserve"> </w:t>
      </w:r>
      <w:r w:rsidRPr="003E04CF">
        <w:rPr>
          <w:rFonts w:ascii="Sakkal Majalla" w:hAnsi="Sakkal Majalla" w:cs="Sakkal Majalla" w:hint="cs"/>
          <w:color w:val="000000" w:themeColor="text1"/>
          <w:sz w:val="28"/>
          <w:szCs w:val="28"/>
          <w:rtl/>
        </w:rPr>
        <w:t>كبيرة</w:t>
      </w:r>
      <w:r w:rsidRPr="003E04CF">
        <w:rPr>
          <w:rFonts w:ascii="Sakkal Majalla" w:hAnsi="Sakkal Majalla" w:cs="Sakkal Majalla"/>
          <w:color w:val="000000" w:themeColor="text1"/>
          <w:sz w:val="28"/>
          <w:szCs w:val="28"/>
        </w:rPr>
        <w:t xml:space="preserve"> </w:t>
      </w:r>
      <w:r w:rsidRPr="003E04CF">
        <w:rPr>
          <w:rFonts w:ascii="Sakkal Majalla" w:hAnsi="Sakkal Majalla" w:cs="Sakkal Majalla" w:hint="cs"/>
          <w:color w:val="000000" w:themeColor="text1"/>
          <w:sz w:val="28"/>
          <w:szCs w:val="28"/>
          <w:rtl/>
        </w:rPr>
        <w:t xml:space="preserve">جداً من الإنفاق الإجمالي للمشروع ولذلك يجب إدارتها بفعالية لتحقيق القيمة الأمثل. </w:t>
      </w:r>
    </w:p>
    <w:p w14:paraId="22F78CC8" w14:textId="3B0D775A" w:rsidR="004E5CE0" w:rsidRPr="0070561B" w:rsidRDefault="00F446FD" w:rsidP="006D0897">
      <w:pPr>
        <w:pStyle w:val="Heading1"/>
        <w:numPr>
          <w:ilvl w:val="0"/>
          <w:numId w:val="21"/>
        </w:numPr>
        <w:bidi/>
        <w:jc w:val="both"/>
        <w:rPr>
          <w:rFonts w:ascii="Sakkal Majalla" w:hAnsi="Sakkal Majalla" w:cs="Sakkal Majalla"/>
          <w:color w:val="000000" w:themeColor="text1"/>
          <w:sz w:val="28"/>
          <w:szCs w:val="28"/>
          <w:rtl/>
        </w:rPr>
      </w:pPr>
      <w:bookmarkStart w:id="0" w:name="_Toc453184330"/>
      <w:r w:rsidRPr="0070561B">
        <w:rPr>
          <w:rFonts w:ascii="Sakkal Majalla" w:eastAsiaTheme="minorHAnsi" w:hAnsi="Sakkal Majalla" w:cs="Sakkal Majalla" w:hint="cs"/>
          <w:color w:val="000000" w:themeColor="text1"/>
          <w:kern w:val="0"/>
          <w:sz w:val="28"/>
          <w:szCs w:val="28"/>
          <w:u w:val="single"/>
          <w:rtl/>
          <w:lang w:val="en-US" w:eastAsia="en-US"/>
        </w:rPr>
        <w:t>إدارة المستودعات</w:t>
      </w:r>
      <w:bookmarkEnd w:id="0"/>
      <w:r w:rsidR="0070561B" w:rsidRPr="0070561B">
        <w:rPr>
          <w:rFonts w:ascii="Sakkal Majalla" w:eastAsiaTheme="minorHAnsi" w:hAnsi="Sakkal Majalla" w:cs="Sakkal Majalla" w:hint="cs"/>
          <w:color w:val="000000" w:themeColor="text1"/>
          <w:kern w:val="0"/>
          <w:sz w:val="28"/>
          <w:szCs w:val="28"/>
          <w:u w:val="single"/>
          <w:rtl/>
          <w:lang w:val="en-US" w:eastAsia="en-US"/>
        </w:rPr>
        <w:t xml:space="preserve">: </w:t>
      </w:r>
      <w:r w:rsidR="0070561B" w:rsidRPr="0070561B">
        <w:rPr>
          <w:rFonts w:ascii="Sakkal Majalla" w:hAnsi="Sakkal Majalla" w:cs="Sakkal Majalla" w:hint="cs"/>
          <w:color w:val="000000" w:themeColor="text1"/>
          <w:sz w:val="28"/>
          <w:szCs w:val="28"/>
          <w:rtl/>
        </w:rPr>
        <w:t xml:space="preserve">     </w:t>
      </w:r>
      <w:r w:rsidR="004E5CE0" w:rsidRPr="0070561B">
        <w:rPr>
          <w:rFonts w:ascii="Sakkal Majalla" w:hAnsi="Sakkal Majalla" w:cs="Sakkal Majalla" w:hint="cs"/>
          <w:color w:val="000000" w:themeColor="text1"/>
          <w:sz w:val="28"/>
          <w:szCs w:val="28"/>
          <w:rtl/>
        </w:rPr>
        <w:t xml:space="preserve"> </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يعرف </w:t>
      </w:r>
      <w:r w:rsidRPr="0070561B">
        <w:rPr>
          <w:rFonts w:ascii="Sakkal Majalla" w:eastAsiaTheme="minorHAnsi" w:hAnsi="Sakkal Majalla" w:cs="Sakkal Majalla" w:hint="cs"/>
          <w:b w:val="0"/>
          <w:bCs w:val="0"/>
          <w:caps w:val="0"/>
          <w:color w:val="000000" w:themeColor="text1"/>
          <w:kern w:val="0"/>
          <w:sz w:val="28"/>
          <w:szCs w:val="28"/>
          <w:rtl/>
          <w:lang w:val="en-US" w:eastAsia="en-US"/>
        </w:rPr>
        <w:t>المستودع</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بأنه </w:t>
      </w:r>
      <w:r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w:t>
      </w:r>
      <w:r w:rsidRPr="0070561B">
        <w:rPr>
          <w:rFonts w:ascii="Sakkal Majalla" w:eastAsiaTheme="minorHAnsi" w:hAnsi="Sakkal Majalla" w:cs="Sakkal Majalla" w:hint="cs"/>
          <w:b w:val="0"/>
          <w:bCs w:val="0"/>
          <w:caps w:val="0"/>
          <w:color w:val="000000" w:themeColor="text1"/>
          <w:kern w:val="0"/>
          <w:sz w:val="28"/>
          <w:szCs w:val="28"/>
          <w:rtl/>
          <w:lang w:val="en-US" w:eastAsia="en-US"/>
        </w:rPr>
        <w:t>مساحة منظمة ل</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ل</w:t>
      </w:r>
      <w:r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تخزين والتعامل مع البضائع والمواد، يعتبر المستودع مكون رئيسي لسلسلة التوريد في حالات الطوارئ. </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و</w:t>
      </w:r>
      <w:r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إدارته </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بصورة جيدة </w:t>
      </w:r>
      <w:r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والتخزين فيه بشكل ملائم</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w:t>
      </w:r>
      <w:r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يسمح بتزويد المواد بشكل </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سليم </w:t>
      </w:r>
      <w:r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عند الحاجة</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كما أن توثيق العمليات الأساسية المتعلقة بإدارة </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lastRenderedPageBreak/>
        <w:t xml:space="preserve">المواد المخزنة  سيساهم في تحسين التخطيط/التوقع والإدارة الكلية للمشروع. كما </w:t>
      </w:r>
      <w:r w:rsidR="003E04CF"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يسهل </w:t>
      </w:r>
      <w:r w:rsidR="004E5CE0" w:rsidRPr="0070561B">
        <w:rPr>
          <w:rFonts w:ascii="Sakkal Majalla" w:eastAsiaTheme="minorHAnsi" w:hAnsi="Sakkal Majalla" w:cs="Sakkal Majalla" w:hint="cs"/>
          <w:b w:val="0"/>
          <w:bCs w:val="0"/>
          <w:caps w:val="0"/>
          <w:color w:val="000000" w:themeColor="text1"/>
          <w:kern w:val="0"/>
          <w:sz w:val="28"/>
          <w:szCs w:val="28"/>
          <w:rtl/>
          <w:lang w:val="en-US" w:eastAsia="en-US"/>
        </w:rPr>
        <w:t>عملية رفع التقارير للمانحين والمدققين بشكل كبير</w:t>
      </w:r>
      <w:r w:rsidR="004E5CE0" w:rsidRPr="0070561B">
        <w:rPr>
          <w:rFonts w:ascii="Sakkal Majalla" w:hAnsi="Sakkal Majalla" w:cs="Sakkal Majalla" w:hint="cs"/>
          <w:color w:val="000000" w:themeColor="text1"/>
          <w:sz w:val="28"/>
          <w:szCs w:val="28"/>
          <w:rtl/>
        </w:rPr>
        <w:t xml:space="preserve">. </w:t>
      </w:r>
    </w:p>
    <w:p w14:paraId="3CFEBEA2" w14:textId="6F0B9214" w:rsidR="00F446FD" w:rsidRPr="0070561B" w:rsidRDefault="009333B2" w:rsidP="009333B2">
      <w:pPr>
        <w:pStyle w:val="Heading1"/>
        <w:numPr>
          <w:ilvl w:val="0"/>
          <w:numId w:val="21"/>
        </w:numPr>
        <w:bidi/>
        <w:jc w:val="both"/>
        <w:rPr>
          <w:rFonts w:ascii="Sakkal Majalla" w:eastAsiaTheme="minorHAnsi" w:hAnsi="Sakkal Majalla" w:cs="Sakkal Majalla"/>
          <w:b w:val="0"/>
          <w:bCs w:val="0"/>
          <w:caps w:val="0"/>
          <w:color w:val="000000" w:themeColor="text1"/>
          <w:kern w:val="0"/>
          <w:sz w:val="28"/>
          <w:szCs w:val="28"/>
          <w:rtl/>
          <w:lang w:val="en-US" w:eastAsia="en-US"/>
        </w:rPr>
      </w:pPr>
      <w:bookmarkStart w:id="1" w:name="_Toc453184344"/>
      <w:r>
        <w:rPr>
          <w:rFonts w:ascii="Sakkal Majalla" w:eastAsiaTheme="minorHAnsi" w:hAnsi="Sakkal Majalla" w:cs="Sakkal Majalla" w:hint="cs"/>
          <w:color w:val="000000" w:themeColor="text1"/>
          <w:kern w:val="0"/>
          <w:sz w:val="28"/>
          <w:szCs w:val="28"/>
          <w:u w:val="single"/>
          <w:rtl/>
          <w:lang w:val="en-US" w:eastAsia="en-US"/>
        </w:rPr>
        <w:t xml:space="preserve"> </w:t>
      </w:r>
      <w:r w:rsidR="00F446FD" w:rsidRPr="0070561B">
        <w:rPr>
          <w:rFonts w:ascii="Sakkal Majalla" w:eastAsiaTheme="minorHAnsi" w:hAnsi="Sakkal Majalla" w:cs="Sakkal Majalla" w:hint="cs"/>
          <w:color w:val="000000" w:themeColor="text1"/>
          <w:kern w:val="0"/>
          <w:sz w:val="28"/>
          <w:szCs w:val="28"/>
          <w:u w:val="single"/>
          <w:rtl/>
          <w:lang w:val="en-US" w:eastAsia="en-US"/>
        </w:rPr>
        <w:t>التوزيع</w:t>
      </w:r>
      <w:bookmarkEnd w:id="1"/>
      <w:r w:rsidR="0070561B" w:rsidRPr="0070561B">
        <w:rPr>
          <w:rFonts w:ascii="Sakkal Majalla" w:eastAsiaTheme="minorHAnsi" w:hAnsi="Sakkal Majalla" w:cs="Sakkal Majalla" w:hint="cs"/>
          <w:color w:val="000000" w:themeColor="text1"/>
          <w:kern w:val="0"/>
          <w:sz w:val="28"/>
          <w:szCs w:val="28"/>
          <w:u w:val="single"/>
          <w:rtl/>
          <w:lang w:val="en-US" w:eastAsia="en-US"/>
        </w:rPr>
        <w:t xml:space="preserve"> : </w:t>
      </w:r>
      <w:r w:rsidR="00F446FD"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في أغلب الحالات، يكون مدير المشروع هو المسؤول عن وضع خطة التوزيع والمتوافقة مع أهداف المشروع وجداوله الزمنية. تحتاج هذه الخطة لمعلومات ضرورية من القسم المالي واللوجستي لضمان جدواها وضمان وجود فهم مشترك لدى جميع الأقسام </w:t>
      </w:r>
      <w:r w:rsidR="006A4744"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داخل المؤسسة </w:t>
      </w:r>
      <w:r w:rsidR="00F446FD" w:rsidRPr="0070561B">
        <w:rPr>
          <w:rFonts w:ascii="Sakkal Majalla" w:eastAsiaTheme="minorHAnsi" w:hAnsi="Sakkal Majalla" w:cs="Sakkal Majalla" w:hint="cs"/>
          <w:b w:val="0"/>
          <w:bCs w:val="0"/>
          <w:caps w:val="0"/>
          <w:color w:val="000000" w:themeColor="text1"/>
          <w:kern w:val="0"/>
          <w:sz w:val="28"/>
          <w:szCs w:val="28"/>
          <w:rtl/>
          <w:lang w:val="en-US" w:eastAsia="en-US"/>
        </w:rPr>
        <w:t>حول أهدافها.</w:t>
      </w:r>
    </w:p>
    <w:p w14:paraId="79D83D3B" w14:textId="79EBF35F" w:rsidR="00AC218A" w:rsidRPr="0070561B" w:rsidRDefault="00F446FD" w:rsidP="00E579D7">
      <w:pPr>
        <w:pStyle w:val="Heading1"/>
        <w:numPr>
          <w:ilvl w:val="0"/>
          <w:numId w:val="21"/>
        </w:numPr>
        <w:bidi/>
        <w:ind w:left="360"/>
        <w:jc w:val="both"/>
        <w:rPr>
          <w:rFonts w:ascii="Sakkal Majalla" w:eastAsiaTheme="minorHAnsi" w:hAnsi="Sakkal Majalla" w:cs="Sakkal Majalla"/>
          <w:b w:val="0"/>
          <w:bCs w:val="0"/>
          <w:caps w:val="0"/>
          <w:color w:val="000000" w:themeColor="text1"/>
          <w:kern w:val="0"/>
          <w:sz w:val="28"/>
          <w:szCs w:val="28"/>
          <w:rtl/>
          <w:lang w:val="en-US" w:eastAsia="en-US"/>
        </w:rPr>
      </w:pPr>
      <w:bookmarkStart w:id="2" w:name="_Toc453184349"/>
      <w:r w:rsidRPr="0070561B">
        <w:rPr>
          <w:rFonts w:ascii="Sakkal Majalla" w:eastAsiaTheme="minorHAnsi" w:hAnsi="Sakkal Majalla" w:cs="Sakkal Majalla"/>
          <w:color w:val="000000" w:themeColor="text1"/>
          <w:kern w:val="0"/>
          <w:sz w:val="28"/>
          <w:szCs w:val="28"/>
          <w:u w:val="single"/>
          <w:rtl/>
          <w:lang w:val="en-US" w:eastAsia="en-US"/>
        </w:rPr>
        <w:t>المراقبة والتقييم</w:t>
      </w:r>
      <w:bookmarkEnd w:id="2"/>
      <w:r w:rsidR="0070561B" w:rsidRPr="0070561B">
        <w:rPr>
          <w:rFonts w:ascii="Sakkal Majalla" w:eastAsiaTheme="minorHAnsi" w:hAnsi="Sakkal Majalla" w:cs="Sakkal Majalla" w:hint="cs"/>
          <w:color w:val="000000" w:themeColor="text1"/>
          <w:kern w:val="0"/>
          <w:sz w:val="28"/>
          <w:szCs w:val="28"/>
          <w:u w:val="single"/>
          <w:rtl/>
          <w:lang w:val="en-US" w:eastAsia="en-US"/>
        </w:rPr>
        <w:t xml:space="preserve"> : </w:t>
      </w:r>
      <w:r w:rsidR="003E04CF" w:rsidRPr="0070561B">
        <w:rPr>
          <w:rFonts w:ascii="Sakkal Majalla" w:hAnsi="Sakkal Majalla" w:cs="Sakkal Majalla" w:hint="cs"/>
          <w:color w:val="000000" w:themeColor="text1"/>
          <w:sz w:val="28"/>
          <w:szCs w:val="28"/>
          <w:rtl/>
        </w:rPr>
        <w:t xml:space="preserve"> </w:t>
      </w:r>
      <w:r w:rsidR="003E04CF" w:rsidRPr="0070561B">
        <w:rPr>
          <w:rFonts w:ascii="Sakkal Majalla" w:eastAsiaTheme="minorHAnsi" w:hAnsi="Sakkal Majalla" w:cs="Sakkal Majalla" w:hint="cs"/>
          <w:b w:val="0"/>
          <w:bCs w:val="0"/>
          <w:caps w:val="0"/>
          <w:color w:val="000000" w:themeColor="text1"/>
          <w:kern w:val="0"/>
          <w:sz w:val="28"/>
          <w:szCs w:val="28"/>
          <w:rtl/>
          <w:lang w:val="en-US" w:eastAsia="en-US"/>
        </w:rPr>
        <w:t>تعرف الم</w:t>
      </w:r>
      <w:r w:rsidR="0070561B"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راقبة في العمل اللوجستي بأنها </w:t>
      </w:r>
      <w:r w:rsidR="003E04CF" w:rsidRPr="0070561B">
        <w:rPr>
          <w:rFonts w:ascii="Sakkal Majalla" w:eastAsiaTheme="minorHAnsi" w:hAnsi="Sakkal Majalla" w:cs="Sakkal Majalla"/>
          <w:b w:val="0"/>
          <w:bCs w:val="0"/>
          <w:caps w:val="0"/>
          <w:color w:val="000000" w:themeColor="text1"/>
          <w:kern w:val="0"/>
          <w:sz w:val="28"/>
          <w:szCs w:val="28"/>
          <w:rtl/>
          <w:lang w:val="en-US" w:eastAsia="en-US"/>
        </w:rPr>
        <w:t xml:space="preserve"> مراجعة على أساس مستمر لحين اكتمال النشاطات اللوجستية وتحقيق الأهداف. وهذا يسمح باتخاذ الإجراءات التصحيحية الواجب اتخاذها في الوقت المناسب.</w:t>
      </w:r>
      <w:r w:rsidR="0070561B"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أما </w:t>
      </w:r>
      <w:r w:rsidR="003E04CF" w:rsidRPr="0070561B">
        <w:rPr>
          <w:rFonts w:ascii="Sakkal Majalla" w:eastAsiaTheme="minorHAnsi" w:hAnsi="Sakkal Majalla" w:cs="Sakkal Majalla"/>
          <w:b w:val="0"/>
          <w:bCs w:val="0"/>
          <w:caps w:val="0"/>
          <w:color w:val="000000" w:themeColor="text1"/>
          <w:kern w:val="0"/>
          <w:sz w:val="28"/>
          <w:szCs w:val="28"/>
          <w:rtl/>
          <w:lang w:val="en-US" w:eastAsia="en-US"/>
        </w:rPr>
        <w:t>التقييم</w:t>
      </w:r>
      <w:r w:rsidR="0070561B"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فيمكن تعريفه على أنه ت</w:t>
      </w:r>
      <w:r w:rsidR="003E04CF" w:rsidRPr="0070561B">
        <w:rPr>
          <w:rFonts w:ascii="Sakkal Majalla" w:eastAsiaTheme="minorHAnsi" w:hAnsi="Sakkal Majalla" w:cs="Sakkal Majalla"/>
          <w:b w:val="0"/>
          <w:bCs w:val="0"/>
          <w:caps w:val="0"/>
          <w:color w:val="000000" w:themeColor="text1"/>
          <w:kern w:val="0"/>
          <w:sz w:val="28"/>
          <w:szCs w:val="28"/>
          <w:rtl/>
          <w:lang w:val="en-US" w:eastAsia="en-US"/>
        </w:rPr>
        <w:t>حليل التقدم المحرز نحو</w:t>
      </w:r>
      <w:r w:rsidR="003E04CF"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w:t>
      </w:r>
      <w:r w:rsidR="003E04CF" w:rsidRPr="0070561B">
        <w:rPr>
          <w:rFonts w:ascii="Sakkal Majalla" w:eastAsiaTheme="minorHAnsi" w:hAnsi="Sakkal Majalla" w:cs="Sakkal Majalla"/>
          <w:b w:val="0"/>
          <w:bCs w:val="0"/>
          <w:caps w:val="0"/>
          <w:color w:val="000000" w:themeColor="text1"/>
          <w:kern w:val="0"/>
          <w:sz w:val="28"/>
          <w:szCs w:val="28"/>
          <w:rtl/>
          <w:lang w:val="en-US" w:eastAsia="en-US"/>
        </w:rPr>
        <w:t xml:space="preserve">الأهداف المحددة والمنجزة. يتم ذلك على أساس، شهري، ربع سنوي أو سنوي. ويوفر التقييم </w:t>
      </w:r>
      <w:r w:rsidR="003E04CF"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رؤية للخطط المستقبلية وفرصة للتعلم وتحسين الأداء. </w:t>
      </w:r>
      <w:r w:rsidR="0070561B"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   </w:t>
      </w:r>
      <w:r w:rsidR="003E04CF" w:rsidRPr="0070561B">
        <w:rPr>
          <w:rFonts w:ascii="Sakkal Majalla" w:eastAsiaTheme="minorHAnsi" w:hAnsi="Sakkal Majalla" w:cs="Sakkal Majalla" w:hint="cs"/>
          <w:b w:val="0"/>
          <w:bCs w:val="0"/>
          <w:caps w:val="0"/>
          <w:color w:val="000000" w:themeColor="text1"/>
          <w:kern w:val="0"/>
          <w:sz w:val="28"/>
          <w:szCs w:val="28"/>
          <w:rtl/>
          <w:lang w:val="en-US" w:eastAsia="en-US"/>
        </w:rPr>
        <w:t xml:space="preserve">وبما أن وظيفة الدعم اللوجستي في المنظمات الأهلية قد صممت لدعم كفاءة وتفعيل الخدمات كان لابد من وضع ضوابط لرصد نقاط القوة والضعف ف على أساس مراقبة وتقييم مستمريين وذلك من أجل تحسين الأداء بشكل مستمر وتقليل التعرض للخطر وتعزيز الاستجابة لاحتياجات الفئات المتضررة. </w:t>
      </w:r>
    </w:p>
    <w:p w14:paraId="0DAD5C3A" w14:textId="2945A127" w:rsidR="00AC218A" w:rsidRPr="00AC218A" w:rsidRDefault="00AC218A" w:rsidP="00AC218A">
      <w:pPr>
        <w:pStyle w:val="ListParagraph"/>
        <w:shd w:val="clear" w:color="auto" w:fill="FFFFFF" w:themeFill="background1"/>
        <w:spacing w:after="0" w:line="240" w:lineRule="auto"/>
        <w:jc w:val="both"/>
        <w:rPr>
          <w:rFonts w:ascii="Sakkal Majalla" w:hAnsi="Sakkal Majalla" w:cs="Sakkal Majalla"/>
          <w:b/>
          <w:bCs/>
          <w:color w:val="000000" w:themeColor="text1"/>
          <w:sz w:val="28"/>
          <w:szCs w:val="28"/>
          <w:u w:val="single"/>
          <w:rtl/>
        </w:rPr>
      </w:pPr>
    </w:p>
    <w:p w14:paraId="163A3673" w14:textId="1DA6A9C3" w:rsidR="00AC218A" w:rsidRDefault="0070561B" w:rsidP="00F73A4F">
      <w:pPr>
        <w:shd w:val="clear" w:color="auto" w:fill="FFFFFF" w:themeFill="background1"/>
        <w:spacing w:after="0" w:line="240" w:lineRule="auto"/>
        <w:jc w:val="both"/>
        <w:rPr>
          <w:rFonts w:ascii="Sakkal Majalla" w:hAnsi="Sakkal Majalla" w:cs="Sakkal Majalla"/>
          <w:b/>
          <w:bCs/>
          <w:color w:val="000000" w:themeColor="text1"/>
          <w:sz w:val="28"/>
          <w:szCs w:val="28"/>
          <w:u w:val="single"/>
          <w:rtl/>
        </w:rPr>
      </w:pPr>
      <w:r>
        <w:rPr>
          <w:rFonts w:ascii="Sakkal Majalla" w:hAnsi="Sakkal Majalla" w:cs="Sakkal Majalla" w:hint="cs"/>
          <w:b/>
          <w:bCs/>
          <w:color w:val="000000" w:themeColor="text1"/>
          <w:sz w:val="28"/>
          <w:szCs w:val="28"/>
          <w:u w:val="single"/>
          <w:rtl/>
        </w:rPr>
        <w:t xml:space="preserve">التحديات التي تواجهها الخدمات اللوجستية الإنسانية: </w:t>
      </w:r>
    </w:p>
    <w:p w14:paraId="1DCB6AB8" w14:textId="77777777" w:rsidR="00E36BD5" w:rsidRDefault="00E36BD5" w:rsidP="00F73A4F">
      <w:pPr>
        <w:shd w:val="clear" w:color="auto" w:fill="FFFFFF" w:themeFill="background1"/>
        <w:spacing w:after="0" w:line="240" w:lineRule="auto"/>
        <w:jc w:val="both"/>
        <w:rPr>
          <w:rFonts w:ascii="Sakkal Majalla" w:hAnsi="Sakkal Majalla" w:cs="Sakkal Majalla"/>
          <w:b/>
          <w:bCs/>
          <w:color w:val="000000" w:themeColor="text1"/>
          <w:sz w:val="28"/>
          <w:szCs w:val="28"/>
          <w:u w:val="single"/>
          <w:rtl/>
        </w:rPr>
      </w:pPr>
    </w:p>
    <w:p w14:paraId="26220824" w14:textId="77777777" w:rsidR="00E36BD5" w:rsidRPr="00E36BD5" w:rsidRDefault="00481A98" w:rsidP="008060B2">
      <w:pPr>
        <w:pStyle w:val="ListParagraph"/>
        <w:numPr>
          <w:ilvl w:val="0"/>
          <w:numId w:val="25"/>
        </w:numPr>
        <w:shd w:val="clear" w:color="auto" w:fill="FFFFFF"/>
        <w:spacing w:after="0" w:line="240" w:lineRule="auto"/>
        <w:jc w:val="both"/>
        <w:textAlignment w:val="top"/>
      </w:pPr>
      <w:r w:rsidRPr="00E36BD5">
        <w:rPr>
          <w:rFonts w:ascii="Sakkal Majalla" w:hAnsi="Sakkal Majalla" w:cs="Sakkal Majalla" w:hint="cs"/>
          <w:color w:val="000000" w:themeColor="text1"/>
          <w:sz w:val="28"/>
          <w:szCs w:val="28"/>
          <w:rtl/>
        </w:rPr>
        <w:t xml:space="preserve">قلة </w:t>
      </w:r>
      <w:r w:rsidRPr="00E36BD5">
        <w:rPr>
          <w:rFonts w:ascii="Sakkal Majalla" w:hAnsi="Sakkal Majalla" w:cs="Sakkal Majalla"/>
          <w:color w:val="000000" w:themeColor="text1"/>
          <w:sz w:val="28"/>
          <w:szCs w:val="28"/>
          <w:rtl/>
        </w:rPr>
        <w:t>الموظفين المحترفين</w:t>
      </w:r>
      <w:r w:rsidRPr="00E36BD5">
        <w:rPr>
          <w:rFonts w:ascii="Sakkal Majalla" w:hAnsi="Sakkal Majalla" w:cs="Sakkal Majalla" w:hint="cs"/>
          <w:color w:val="000000" w:themeColor="text1"/>
          <w:sz w:val="28"/>
          <w:szCs w:val="28"/>
          <w:rtl/>
        </w:rPr>
        <w:t xml:space="preserve"> حيث أن </w:t>
      </w:r>
      <w:r w:rsidRPr="00E36BD5">
        <w:rPr>
          <w:rFonts w:ascii="Sakkal Majalla" w:hAnsi="Sakkal Majalla" w:cs="Sakkal Majalla"/>
          <w:color w:val="000000" w:themeColor="text1"/>
          <w:sz w:val="28"/>
          <w:szCs w:val="28"/>
          <w:rtl/>
        </w:rPr>
        <w:t xml:space="preserve"> غالبية الأشخاص الذين يتحملون مسؤوليات لوجستية </w:t>
      </w:r>
      <w:r w:rsidRPr="00E36BD5">
        <w:rPr>
          <w:rFonts w:ascii="Sakkal Majalla" w:hAnsi="Sakkal Majalla" w:cs="Sakkal Majalla" w:hint="cs"/>
          <w:color w:val="000000" w:themeColor="text1"/>
          <w:sz w:val="28"/>
          <w:szCs w:val="28"/>
          <w:rtl/>
        </w:rPr>
        <w:t xml:space="preserve">لم </w:t>
      </w:r>
      <w:r w:rsidRPr="00E36BD5">
        <w:rPr>
          <w:rFonts w:ascii="Sakkal Majalla" w:hAnsi="Sakkal Majalla" w:cs="Sakkal Majalla"/>
          <w:color w:val="000000" w:themeColor="text1"/>
          <w:sz w:val="28"/>
          <w:szCs w:val="28"/>
          <w:rtl/>
        </w:rPr>
        <w:t>يتلقو</w:t>
      </w:r>
      <w:r w:rsidRPr="00E36BD5">
        <w:rPr>
          <w:rFonts w:ascii="Sakkal Majalla" w:hAnsi="Sakkal Majalla" w:cs="Sakkal Majalla" w:hint="cs"/>
          <w:color w:val="000000" w:themeColor="text1"/>
          <w:sz w:val="28"/>
          <w:szCs w:val="28"/>
          <w:rtl/>
        </w:rPr>
        <w:t xml:space="preserve">ا </w:t>
      </w:r>
      <w:r w:rsidRPr="00E36BD5">
        <w:rPr>
          <w:rFonts w:ascii="Sakkal Majalla" w:hAnsi="Sakkal Majalla" w:cs="Sakkal Majalla"/>
          <w:color w:val="000000" w:themeColor="text1"/>
          <w:sz w:val="28"/>
          <w:szCs w:val="28"/>
          <w:rtl/>
        </w:rPr>
        <w:t xml:space="preserve"> تدريبات </w:t>
      </w:r>
      <w:r w:rsidRPr="00E36BD5">
        <w:rPr>
          <w:rFonts w:ascii="Sakkal Majalla" w:hAnsi="Sakkal Majalla" w:cs="Sakkal Majalla" w:hint="cs"/>
          <w:color w:val="000000" w:themeColor="text1"/>
          <w:sz w:val="28"/>
          <w:szCs w:val="28"/>
          <w:rtl/>
        </w:rPr>
        <w:t xml:space="preserve">متخصصة في العمل اللوجستي. </w:t>
      </w:r>
      <w:r w:rsidR="00E36BD5" w:rsidRPr="00E36BD5">
        <w:rPr>
          <w:rFonts w:ascii="Sakkal Majalla" w:hAnsi="Sakkal Majalla" w:cs="Sakkal Majalla" w:hint="cs"/>
          <w:color w:val="000000" w:themeColor="text1"/>
          <w:sz w:val="28"/>
          <w:szCs w:val="28"/>
          <w:rtl/>
        </w:rPr>
        <w:t xml:space="preserve">وفي ظل توسع عمل المنظمات الأهلية المحلية والدولية فإنها تبذل جهدا ملحوظا للحصول على موظفين يمكنهم إدارة سلاسل الإمداد المعقدة. </w:t>
      </w:r>
    </w:p>
    <w:p w14:paraId="2D4FCC36" w14:textId="08AB13C4" w:rsidR="00481A98" w:rsidRDefault="00481A98" w:rsidP="008060B2">
      <w:pPr>
        <w:pStyle w:val="ListParagraph"/>
        <w:numPr>
          <w:ilvl w:val="0"/>
          <w:numId w:val="25"/>
        </w:numPr>
        <w:shd w:val="clear" w:color="auto" w:fill="FFFFFF"/>
        <w:spacing w:after="0" w:line="240" w:lineRule="auto"/>
        <w:jc w:val="both"/>
        <w:textAlignment w:val="top"/>
        <w:rPr>
          <w:rtl/>
        </w:rPr>
      </w:pPr>
      <w:r w:rsidRPr="00E36BD5">
        <w:rPr>
          <w:rFonts w:ascii="Sakkal Majalla" w:hAnsi="Sakkal Majalla" w:cs="Sakkal Majalla"/>
          <w:color w:val="000000" w:themeColor="text1"/>
          <w:sz w:val="28"/>
          <w:szCs w:val="28"/>
          <w:rtl/>
        </w:rPr>
        <w:t xml:space="preserve">لا يُنظر إلى اللوجستيات إلا كوظيفة ثانوية ولا يتم ربطها </w:t>
      </w:r>
      <w:r w:rsidRPr="00E36BD5">
        <w:rPr>
          <w:rFonts w:ascii="Sakkal Majalla" w:hAnsi="Sakkal Majalla" w:cs="Sakkal Majalla" w:hint="cs"/>
          <w:color w:val="000000" w:themeColor="text1"/>
          <w:sz w:val="28"/>
          <w:szCs w:val="28"/>
          <w:rtl/>
        </w:rPr>
        <w:t xml:space="preserve">بالأقسام والبرامج المختلفة  داخل المنظمات الأهلية </w:t>
      </w:r>
      <w:r w:rsidRPr="00E36BD5">
        <w:rPr>
          <w:rFonts w:ascii="Sakkal Majalla" w:hAnsi="Sakkal Majalla" w:cs="Sakkal Majalla"/>
          <w:color w:val="000000" w:themeColor="text1"/>
          <w:sz w:val="28"/>
          <w:szCs w:val="28"/>
          <w:rtl/>
        </w:rPr>
        <w:t xml:space="preserve"> </w:t>
      </w:r>
      <w:r w:rsidRPr="00E36BD5">
        <w:rPr>
          <w:rFonts w:ascii="Sakkal Majalla" w:hAnsi="Sakkal Majalla" w:cs="Sakkal Majalla" w:hint="cs"/>
          <w:color w:val="000000" w:themeColor="text1"/>
          <w:sz w:val="28"/>
          <w:szCs w:val="28"/>
          <w:rtl/>
        </w:rPr>
        <w:t xml:space="preserve"> في حين أن </w:t>
      </w:r>
      <w:r w:rsidRPr="00E36BD5">
        <w:rPr>
          <w:rFonts w:ascii="Sakkal Majalla" w:hAnsi="Sakkal Majalla" w:cs="Sakkal Majalla"/>
          <w:color w:val="000000" w:themeColor="text1"/>
          <w:sz w:val="28"/>
          <w:szCs w:val="28"/>
          <w:rtl/>
        </w:rPr>
        <w:t xml:space="preserve"> فعالية المساعدة الإنسانية في حالات الطوارئ والأزمات تعتمد بشكل أساسي على القدرات اللوجستية</w:t>
      </w:r>
      <w:r w:rsidRPr="00E36BD5">
        <w:rPr>
          <w:rFonts w:cs="Arial" w:hint="cs"/>
          <w:rtl/>
        </w:rPr>
        <w:t xml:space="preserve">. </w:t>
      </w:r>
    </w:p>
    <w:p w14:paraId="1011FD9E" w14:textId="4E17E277" w:rsidR="00E36BD5" w:rsidRDefault="00E36BD5" w:rsidP="008060B2">
      <w:pPr>
        <w:pStyle w:val="ListParagraph"/>
        <w:numPr>
          <w:ilvl w:val="0"/>
          <w:numId w:val="25"/>
        </w:numPr>
        <w:jc w:val="both"/>
        <w:rPr>
          <w:rFonts w:ascii="Sakkal Majalla" w:hAnsi="Sakkal Majalla" w:cs="Sakkal Majalla"/>
          <w:color w:val="000000" w:themeColor="text1"/>
          <w:sz w:val="28"/>
          <w:szCs w:val="28"/>
        </w:rPr>
      </w:pPr>
      <w:r w:rsidRPr="00680E37">
        <w:rPr>
          <w:rFonts w:ascii="Sakkal Majalla" w:hAnsi="Sakkal Majalla" w:cs="Sakkal Majalla" w:hint="cs"/>
          <w:color w:val="000000" w:themeColor="text1"/>
          <w:sz w:val="28"/>
          <w:szCs w:val="28"/>
          <w:rtl/>
        </w:rPr>
        <w:t xml:space="preserve">تفضيل </w:t>
      </w:r>
      <w:r w:rsidRPr="00680E37">
        <w:rPr>
          <w:rFonts w:ascii="Sakkal Majalla" w:hAnsi="Sakkal Majalla" w:cs="Sakkal Majalla"/>
          <w:color w:val="000000" w:themeColor="text1"/>
          <w:sz w:val="28"/>
          <w:szCs w:val="28"/>
          <w:rtl/>
        </w:rPr>
        <w:t xml:space="preserve"> </w:t>
      </w:r>
      <w:r w:rsidR="006B7898">
        <w:rPr>
          <w:rFonts w:ascii="Sakkal Majalla" w:hAnsi="Sakkal Majalla" w:cs="Sakkal Majalla" w:hint="cs"/>
          <w:color w:val="000000" w:themeColor="text1"/>
          <w:sz w:val="28"/>
          <w:szCs w:val="28"/>
          <w:rtl/>
        </w:rPr>
        <w:t xml:space="preserve">تقديم التمويل </w:t>
      </w:r>
      <w:r w:rsidRPr="00680E37">
        <w:rPr>
          <w:rFonts w:ascii="Sakkal Majalla" w:hAnsi="Sakkal Majalla" w:cs="Sakkal Majalla"/>
          <w:color w:val="000000" w:themeColor="text1"/>
          <w:sz w:val="28"/>
          <w:szCs w:val="28"/>
          <w:rtl/>
        </w:rPr>
        <w:t xml:space="preserve"> لمشاريع المساعدة قصيرة الأجل بدلاً من الاستثمار في هيكل </w:t>
      </w:r>
      <w:r w:rsidRPr="00680E37">
        <w:rPr>
          <w:rFonts w:ascii="Sakkal Majalla" w:hAnsi="Sakkal Majalla" w:cs="Sakkal Majalla" w:hint="cs"/>
          <w:color w:val="000000" w:themeColor="text1"/>
          <w:sz w:val="28"/>
          <w:szCs w:val="28"/>
          <w:rtl/>
        </w:rPr>
        <w:t xml:space="preserve"> وظيفي فعال </w:t>
      </w:r>
      <w:r w:rsidRPr="00680E37">
        <w:rPr>
          <w:rFonts w:ascii="Sakkal Majalla" w:hAnsi="Sakkal Majalla" w:cs="Sakkal Majalla"/>
          <w:color w:val="000000" w:themeColor="text1"/>
          <w:sz w:val="28"/>
          <w:szCs w:val="28"/>
          <w:rtl/>
        </w:rPr>
        <w:t xml:space="preserve">داخل </w:t>
      </w:r>
      <w:r w:rsidRPr="00680E37">
        <w:rPr>
          <w:rFonts w:ascii="Sakkal Majalla" w:hAnsi="Sakkal Majalla" w:cs="Sakkal Majalla" w:hint="cs"/>
          <w:color w:val="000000" w:themeColor="text1"/>
          <w:sz w:val="28"/>
          <w:szCs w:val="28"/>
          <w:rtl/>
        </w:rPr>
        <w:t>المنظمات الأهلية</w:t>
      </w:r>
      <w:r>
        <w:rPr>
          <w:rFonts w:ascii="Sakkal Majalla" w:hAnsi="Sakkal Majalla" w:cs="Sakkal Majalla" w:hint="cs"/>
          <w:color w:val="000000" w:themeColor="text1"/>
          <w:sz w:val="28"/>
          <w:szCs w:val="28"/>
          <w:rtl/>
        </w:rPr>
        <w:t xml:space="preserve"> ، وذلك لتحسين أداء وعمل المنظمات الأهلية خلال الأزمات والطوارئ. </w:t>
      </w:r>
    </w:p>
    <w:p w14:paraId="568185EF" w14:textId="41FBFD16" w:rsidR="003C0B8A" w:rsidRDefault="003C0B8A" w:rsidP="003C0B8A">
      <w:pPr>
        <w:pStyle w:val="ListParagraph"/>
        <w:ind w:left="945"/>
        <w:jc w:val="both"/>
        <w:rPr>
          <w:rFonts w:ascii="Sakkal Majalla" w:hAnsi="Sakkal Majalla" w:cs="Sakkal Majalla"/>
          <w:color w:val="000000" w:themeColor="text1"/>
          <w:sz w:val="28"/>
          <w:szCs w:val="28"/>
          <w:rtl/>
        </w:rPr>
      </w:pPr>
    </w:p>
    <w:p w14:paraId="7B2917F8" w14:textId="4122FA0A" w:rsidR="003C0B8A" w:rsidRDefault="003C0B8A" w:rsidP="003C0B8A">
      <w:pPr>
        <w:pStyle w:val="ListParagraph"/>
        <w:ind w:left="945"/>
        <w:jc w:val="both"/>
        <w:rPr>
          <w:rFonts w:ascii="Sakkal Majalla" w:hAnsi="Sakkal Majalla" w:cs="Sakkal Majalla"/>
          <w:b/>
          <w:bCs/>
          <w:color w:val="000000" w:themeColor="text1"/>
          <w:sz w:val="28"/>
          <w:szCs w:val="28"/>
          <w:rtl/>
        </w:rPr>
      </w:pPr>
      <w:r w:rsidRPr="003C0B8A">
        <w:rPr>
          <w:rFonts w:ascii="Sakkal Majalla" w:hAnsi="Sakkal Majalla" w:cs="Sakkal Majalla" w:hint="cs"/>
          <w:b/>
          <w:bCs/>
          <w:color w:val="000000" w:themeColor="text1"/>
          <w:sz w:val="28"/>
          <w:szCs w:val="28"/>
          <w:rtl/>
        </w:rPr>
        <w:t xml:space="preserve">توصيات لتطوير العمل اللوجستي داخل المنظمات الأهلية : </w:t>
      </w:r>
    </w:p>
    <w:p w14:paraId="75DF17B0" w14:textId="2B564F7D" w:rsidR="003C0B8A" w:rsidRPr="009333B2" w:rsidRDefault="003C0B8A" w:rsidP="0003246F">
      <w:pPr>
        <w:pStyle w:val="ListParagraph"/>
        <w:numPr>
          <w:ilvl w:val="0"/>
          <w:numId w:val="12"/>
        </w:numPr>
        <w:jc w:val="both"/>
        <w:rPr>
          <w:rFonts w:ascii="Sakkal Majalla" w:hAnsi="Sakkal Majalla" w:cs="Sakkal Majalla"/>
          <w:color w:val="000000" w:themeColor="text1"/>
          <w:sz w:val="28"/>
          <w:szCs w:val="28"/>
        </w:rPr>
      </w:pPr>
      <w:r w:rsidRPr="009333B2">
        <w:rPr>
          <w:rFonts w:ascii="Sakkal Majalla" w:hAnsi="Sakkal Majalla" w:cs="Sakkal Majalla" w:hint="cs"/>
          <w:color w:val="000000" w:themeColor="text1"/>
          <w:sz w:val="28"/>
          <w:szCs w:val="28"/>
          <w:rtl/>
        </w:rPr>
        <w:t>إنشاء وحدة متخصصة في العمل اللوجستي داخل المنظمات الأهلية.</w:t>
      </w:r>
      <w:r w:rsidR="0003246F">
        <w:rPr>
          <w:rFonts w:ascii="Sakkal Majalla" w:hAnsi="Sakkal Majalla" w:cs="Sakkal Majalla" w:hint="cs"/>
          <w:color w:val="000000" w:themeColor="text1"/>
          <w:sz w:val="28"/>
          <w:szCs w:val="28"/>
          <w:rtl/>
        </w:rPr>
        <w:t xml:space="preserve"> وربطها ضمن الخطة الاستراتيجية</w:t>
      </w:r>
      <w:r w:rsidR="008060B2">
        <w:rPr>
          <w:rFonts w:ascii="Sakkal Majalla" w:hAnsi="Sakkal Majalla" w:cs="Sakkal Majalla" w:hint="cs"/>
          <w:color w:val="000000" w:themeColor="text1"/>
          <w:sz w:val="28"/>
          <w:szCs w:val="28"/>
          <w:rtl/>
        </w:rPr>
        <w:t xml:space="preserve"> والهيكل التنظيمي </w:t>
      </w:r>
      <w:r w:rsidR="0003246F">
        <w:rPr>
          <w:rFonts w:ascii="Sakkal Majalla" w:hAnsi="Sakkal Majalla" w:cs="Sakkal Majalla" w:hint="cs"/>
          <w:color w:val="000000" w:themeColor="text1"/>
          <w:sz w:val="28"/>
          <w:szCs w:val="28"/>
          <w:rtl/>
        </w:rPr>
        <w:t xml:space="preserve"> للمنظمة</w:t>
      </w:r>
      <w:r w:rsidR="008060B2">
        <w:rPr>
          <w:rFonts w:ascii="Sakkal Majalla" w:hAnsi="Sakkal Majalla" w:cs="Sakkal Majalla" w:hint="cs"/>
          <w:color w:val="000000" w:themeColor="text1"/>
          <w:sz w:val="28"/>
          <w:szCs w:val="28"/>
          <w:rtl/>
        </w:rPr>
        <w:t xml:space="preserve">. </w:t>
      </w:r>
    </w:p>
    <w:p w14:paraId="530CAC09" w14:textId="68B5D59C" w:rsidR="00C6484C" w:rsidRDefault="00A87511" w:rsidP="009333B2">
      <w:pPr>
        <w:pStyle w:val="ListParagraph"/>
        <w:numPr>
          <w:ilvl w:val="0"/>
          <w:numId w:val="12"/>
        </w:numPr>
        <w:ind w:left="945"/>
        <w:jc w:val="both"/>
        <w:rPr>
          <w:rFonts w:ascii="Sakkal Majalla" w:hAnsi="Sakkal Majalla" w:cs="Sakkal Majalla"/>
          <w:color w:val="000000" w:themeColor="text1"/>
          <w:sz w:val="28"/>
          <w:szCs w:val="28"/>
        </w:rPr>
      </w:pPr>
      <w:r>
        <w:rPr>
          <w:rFonts w:ascii="Sakkal Majalla" w:hAnsi="Sakkal Majalla" w:cs="Sakkal Majalla" w:hint="cs"/>
          <w:color w:val="000000" w:themeColor="text1"/>
          <w:sz w:val="28"/>
          <w:szCs w:val="28"/>
          <w:rtl/>
        </w:rPr>
        <w:t xml:space="preserve">تدريب وتأهيل </w:t>
      </w:r>
      <w:r w:rsidR="004A6449">
        <w:rPr>
          <w:rFonts w:ascii="Sakkal Majalla" w:hAnsi="Sakkal Majalla" w:cs="Sakkal Majalla" w:hint="cs"/>
          <w:color w:val="000000" w:themeColor="text1"/>
          <w:sz w:val="28"/>
          <w:szCs w:val="28"/>
          <w:rtl/>
        </w:rPr>
        <w:t>الموظفين القائمين بالمهام اللوجستية</w:t>
      </w:r>
      <w:r w:rsidR="006B7898">
        <w:rPr>
          <w:rFonts w:ascii="Sakkal Majalla" w:hAnsi="Sakkal Majalla" w:cs="Sakkal Majalla" w:hint="cs"/>
          <w:color w:val="000000" w:themeColor="text1"/>
          <w:sz w:val="28"/>
          <w:szCs w:val="28"/>
          <w:rtl/>
        </w:rPr>
        <w:t xml:space="preserve"> </w:t>
      </w:r>
      <w:r w:rsidR="003C0B8A">
        <w:rPr>
          <w:rFonts w:ascii="Sakkal Majalla" w:hAnsi="Sakkal Majalla" w:cs="Sakkal Majalla" w:hint="cs"/>
          <w:color w:val="000000" w:themeColor="text1"/>
          <w:sz w:val="28"/>
          <w:szCs w:val="28"/>
          <w:rtl/>
        </w:rPr>
        <w:t xml:space="preserve">، حيث أن أغلب الذين لديهم </w:t>
      </w:r>
      <w:r w:rsidR="003C0B8A" w:rsidRPr="003C0B8A">
        <w:rPr>
          <w:rFonts w:ascii="Sakkal Majalla" w:hAnsi="Sakkal Majalla" w:cs="Sakkal Majalla"/>
          <w:color w:val="000000" w:themeColor="text1"/>
          <w:sz w:val="28"/>
          <w:szCs w:val="28"/>
          <w:rtl/>
        </w:rPr>
        <w:t xml:space="preserve"> مسؤوليات لوجستية لا يتلقون تدريباً في </w:t>
      </w:r>
      <w:r w:rsidR="009333B2">
        <w:rPr>
          <w:rFonts w:ascii="Sakkal Majalla" w:hAnsi="Sakkal Majalla" w:cs="Sakkal Majalla" w:hint="cs"/>
          <w:color w:val="000000" w:themeColor="text1"/>
          <w:sz w:val="28"/>
          <w:szCs w:val="28"/>
          <w:rtl/>
        </w:rPr>
        <w:t xml:space="preserve">هذا المجال  </w:t>
      </w:r>
      <w:r w:rsidRPr="00A87511">
        <w:rPr>
          <w:rFonts w:ascii="Sakkal Majalla" w:hAnsi="Sakkal Majalla" w:cs="Sakkal Majalla" w:hint="cs"/>
          <w:color w:val="000000" w:themeColor="text1"/>
          <w:sz w:val="28"/>
          <w:szCs w:val="28"/>
          <w:rtl/>
        </w:rPr>
        <w:t xml:space="preserve">  نجاح العمل اللوجستي داخل المنظمات الأهلية وخاصة في أوقات الطوارئ </w:t>
      </w:r>
      <w:r w:rsidR="009333B2">
        <w:rPr>
          <w:rFonts w:ascii="Sakkal Majalla" w:hAnsi="Sakkal Majalla" w:cs="Sakkal Majalla" w:hint="cs"/>
          <w:color w:val="000000" w:themeColor="text1"/>
          <w:sz w:val="28"/>
          <w:szCs w:val="28"/>
          <w:rtl/>
        </w:rPr>
        <w:t xml:space="preserve"> يعتمد </w:t>
      </w:r>
      <w:r w:rsidRPr="00A87511">
        <w:rPr>
          <w:rFonts w:ascii="Sakkal Majalla" w:hAnsi="Sakkal Majalla" w:cs="Sakkal Majalla" w:hint="cs"/>
          <w:color w:val="000000" w:themeColor="text1"/>
          <w:sz w:val="28"/>
          <w:szCs w:val="28"/>
          <w:rtl/>
        </w:rPr>
        <w:t xml:space="preserve">على الموظفين </w:t>
      </w:r>
      <w:r w:rsidR="009333B2">
        <w:rPr>
          <w:rFonts w:ascii="Sakkal Majalla" w:hAnsi="Sakkal Majalla" w:cs="Sakkal Majalla" w:hint="cs"/>
          <w:color w:val="000000" w:themeColor="text1"/>
          <w:sz w:val="28"/>
          <w:szCs w:val="28"/>
          <w:rtl/>
        </w:rPr>
        <w:t xml:space="preserve">اللوجستيين </w:t>
      </w:r>
      <w:r w:rsidRPr="00A87511">
        <w:rPr>
          <w:rFonts w:ascii="Sakkal Majalla" w:hAnsi="Sakkal Majalla" w:cs="Sakkal Majalla" w:hint="cs"/>
          <w:color w:val="000000" w:themeColor="text1"/>
          <w:sz w:val="28"/>
          <w:szCs w:val="28"/>
          <w:rtl/>
        </w:rPr>
        <w:t xml:space="preserve"> وعليه يجب </w:t>
      </w:r>
      <w:r w:rsidR="009333B2">
        <w:rPr>
          <w:rFonts w:ascii="Sakkal Majalla" w:hAnsi="Sakkal Majalla" w:cs="Sakkal Majalla" w:hint="cs"/>
          <w:color w:val="000000" w:themeColor="text1"/>
          <w:sz w:val="28"/>
          <w:szCs w:val="28"/>
          <w:rtl/>
        </w:rPr>
        <w:t xml:space="preserve">أن يتلقوا تدريبات </w:t>
      </w:r>
      <w:r w:rsidRPr="00A87511">
        <w:rPr>
          <w:rFonts w:ascii="Sakkal Majalla" w:hAnsi="Sakkal Majalla" w:cs="Sakkal Majalla" w:hint="cs"/>
          <w:color w:val="000000" w:themeColor="text1"/>
          <w:sz w:val="28"/>
          <w:szCs w:val="28"/>
          <w:rtl/>
        </w:rPr>
        <w:t xml:space="preserve"> متخصصة </w:t>
      </w:r>
      <w:r w:rsidR="009333B2">
        <w:rPr>
          <w:rFonts w:ascii="Sakkal Majalla" w:hAnsi="Sakkal Majalla" w:cs="Sakkal Majalla" w:hint="cs"/>
          <w:color w:val="000000" w:themeColor="text1"/>
          <w:sz w:val="28"/>
          <w:szCs w:val="28"/>
          <w:rtl/>
        </w:rPr>
        <w:t xml:space="preserve"> ومختلفة ليتم إعتمداهم ككادر </w:t>
      </w:r>
      <w:r w:rsidRPr="00A87511">
        <w:rPr>
          <w:rFonts w:ascii="Sakkal Majalla" w:hAnsi="Sakkal Majalla" w:cs="Sakkal Majalla" w:hint="cs"/>
          <w:color w:val="000000" w:themeColor="text1"/>
          <w:sz w:val="28"/>
          <w:szCs w:val="28"/>
          <w:rtl/>
        </w:rPr>
        <w:t xml:space="preserve">ر لوجستي محترف داخل المنظمات الأهلية العاملة في القطاعات المختلفة . </w:t>
      </w:r>
    </w:p>
    <w:p w14:paraId="0171DE12" w14:textId="2B15063B" w:rsidR="00F73A4F" w:rsidRPr="00C520E6" w:rsidRDefault="006B7898" w:rsidP="009333B2">
      <w:pPr>
        <w:pStyle w:val="ListParagraph"/>
        <w:numPr>
          <w:ilvl w:val="0"/>
          <w:numId w:val="12"/>
        </w:numPr>
        <w:jc w:val="both"/>
        <w:rPr>
          <w:rFonts w:ascii="Sakkal Majalla" w:hAnsi="Sakkal Majalla" w:cs="Sakkal Majalla"/>
          <w:color w:val="000000" w:themeColor="text1"/>
          <w:sz w:val="28"/>
          <w:szCs w:val="28"/>
        </w:rPr>
      </w:pPr>
      <w:r>
        <w:rPr>
          <w:rFonts w:ascii="Sakkal Majalla" w:hAnsi="Sakkal Majalla" w:cs="Sakkal Majalla" w:hint="cs"/>
          <w:color w:val="000000" w:themeColor="text1"/>
          <w:sz w:val="28"/>
          <w:szCs w:val="28"/>
          <w:rtl/>
        </w:rPr>
        <w:lastRenderedPageBreak/>
        <w:t xml:space="preserve">أن تحرص  المنظمات الأهلية والعاملين في المجال اللوجستي على الاستفادة من التجارب الحالية والسابقة لتحسين الأداء في المستقبل </w:t>
      </w:r>
      <w:r w:rsidR="003C0B8A">
        <w:rPr>
          <w:rFonts w:ascii="Sakkal Majalla" w:hAnsi="Sakkal Majalla" w:cs="Sakkal Majalla" w:hint="cs"/>
          <w:color w:val="000000" w:themeColor="text1"/>
          <w:sz w:val="28"/>
          <w:szCs w:val="28"/>
          <w:rtl/>
        </w:rPr>
        <w:t xml:space="preserve"> والاستعانة بالتجارب الدولية. </w:t>
      </w:r>
    </w:p>
    <w:p w14:paraId="0F6FB79C" w14:textId="753D062E" w:rsidR="00F73A4F" w:rsidRPr="00C520E6" w:rsidRDefault="00F73A4F" w:rsidP="009333B2">
      <w:pPr>
        <w:pStyle w:val="ListParagraph"/>
        <w:numPr>
          <w:ilvl w:val="0"/>
          <w:numId w:val="12"/>
        </w:numPr>
        <w:jc w:val="both"/>
        <w:rPr>
          <w:rFonts w:ascii="Sakkal Majalla" w:hAnsi="Sakkal Majalla" w:cs="Sakkal Majalla"/>
          <w:color w:val="000000" w:themeColor="text1"/>
          <w:sz w:val="28"/>
          <w:szCs w:val="28"/>
          <w:rtl/>
        </w:rPr>
      </w:pPr>
      <w:r w:rsidRPr="006B7898">
        <w:rPr>
          <w:rFonts w:ascii="Sakkal Majalla" w:hAnsi="Sakkal Majalla" w:cs="Sakkal Majalla"/>
          <w:color w:val="000000" w:themeColor="text1"/>
          <w:sz w:val="28"/>
          <w:szCs w:val="28"/>
          <w:rtl/>
        </w:rPr>
        <w:t xml:space="preserve">تنسيق احتياجات التوريد </w:t>
      </w:r>
      <w:r w:rsidR="006B7898" w:rsidRPr="006B7898">
        <w:rPr>
          <w:rFonts w:ascii="Sakkal Majalla" w:hAnsi="Sakkal Majalla" w:cs="Sakkal Majalla" w:hint="cs"/>
          <w:color w:val="000000" w:themeColor="text1"/>
          <w:sz w:val="28"/>
          <w:szCs w:val="28"/>
          <w:rtl/>
        </w:rPr>
        <w:t xml:space="preserve"> مع كافة البرامج والمشاريع والأقسام داخل المنظمات الأهلية ووضع  خطط عملية وتحديد الاحتياجات الأكثر الحاحا  للفئات الأكثر تضررا . </w:t>
      </w:r>
    </w:p>
    <w:p w14:paraId="3CEF08AC" w14:textId="77777777" w:rsidR="00F73A4F" w:rsidRPr="00950622" w:rsidRDefault="00F73A4F" w:rsidP="009333B2">
      <w:pPr>
        <w:jc w:val="both"/>
        <w:rPr>
          <w:rFonts w:ascii="Sakkal Majalla" w:hAnsi="Sakkal Majalla" w:cs="Sakkal Majalla"/>
          <w:b/>
          <w:bCs/>
          <w:color w:val="000000" w:themeColor="text1"/>
          <w:sz w:val="28"/>
          <w:szCs w:val="28"/>
          <w:u w:val="single"/>
          <w:rtl/>
        </w:rPr>
      </w:pPr>
      <w:r w:rsidRPr="00950622">
        <w:rPr>
          <w:rFonts w:ascii="Sakkal Majalla" w:hAnsi="Sakkal Majalla" w:cs="Sakkal Majalla" w:hint="cs"/>
          <w:b/>
          <w:bCs/>
          <w:color w:val="000000" w:themeColor="text1"/>
          <w:sz w:val="28"/>
          <w:szCs w:val="28"/>
          <w:u w:val="single"/>
          <w:rtl/>
        </w:rPr>
        <w:t xml:space="preserve">خلاصة : </w:t>
      </w:r>
    </w:p>
    <w:p w14:paraId="392C755E" w14:textId="77777777" w:rsidR="00F73A4F" w:rsidRPr="00950622" w:rsidRDefault="00F73A4F" w:rsidP="009333B2">
      <w:pPr>
        <w:jc w:val="both"/>
        <w:rPr>
          <w:rFonts w:ascii="Sakkal Majalla" w:hAnsi="Sakkal Majalla" w:cs="Sakkal Majalla"/>
          <w:color w:val="000000" w:themeColor="text1"/>
          <w:sz w:val="28"/>
          <w:szCs w:val="28"/>
        </w:rPr>
      </w:pPr>
      <w:r w:rsidRPr="00950622">
        <w:rPr>
          <w:rFonts w:ascii="Sakkal Majalla" w:hAnsi="Sakkal Majalla" w:cs="Sakkal Majalla" w:hint="cs"/>
          <w:color w:val="000000" w:themeColor="text1"/>
          <w:sz w:val="28"/>
          <w:szCs w:val="28"/>
          <w:rtl/>
        </w:rPr>
        <w:t>ت</w:t>
      </w:r>
      <w:r w:rsidRPr="00950622">
        <w:rPr>
          <w:rFonts w:ascii="Sakkal Majalla" w:hAnsi="Sakkal Majalla" w:cs="Sakkal Majalla"/>
          <w:color w:val="000000" w:themeColor="text1"/>
          <w:sz w:val="28"/>
          <w:szCs w:val="28"/>
          <w:rtl/>
        </w:rPr>
        <w:t>تاح</w:t>
      </w:r>
      <w:r w:rsidRPr="00950622">
        <w:rPr>
          <w:rFonts w:ascii="Sakkal Majalla" w:hAnsi="Sakkal Majalla" w:cs="Sakkal Majalla" w:hint="cs"/>
          <w:color w:val="000000" w:themeColor="text1"/>
          <w:sz w:val="28"/>
          <w:szCs w:val="28"/>
          <w:rtl/>
        </w:rPr>
        <w:t xml:space="preserve"> الفرصة للوجستيات الإنسانية </w:t>
      </w:r>
      <w:r w:rsidRPr="00950622">
        <w:rPr>
          <w:rFonts w:ascii="Sakkal Majalla" w:hAnsi="Sakkal Majalla" w:cs="Sakkal Majalla"/>
          <w:color w:val="000000" w:themeColor="text1"/>
          <w:sz w:val="28"/>
          <w:szCs w:val="28"/>
          <w:rtl/>
        </w:rPr>
        <w:t xml:space="preserve">لزيادة مساهمتها في الإغاثة في حالات الكوارث والاعتراف </w:t>
      </w:r>
      <w:r w:rsidRPr="00950622">
        <w:rPr>
          <w:rFonts w:ascii="Sakkal Majalla" w:hAnsi="Sakkal Majalla" w:cs="Sakkal Majalla" w:hint="cs"/>
          <w:color w:val="000000" w:themeColor="text1"/>
          <w:sz w:val="28"/>
          <w:szCs w:val="28"/>
          <w:rtl/>
        </w:rPr>
        <w:t xml:space="preserve">بتلك المساهمات </w:t>
      </w:r>
      <w:r w:rsidRPr="00950622">
        <w:rPr>
          <w:rFonts w:ascii="Sakkal Majalla" w:hAnsi="Sakkal Majalla" w:cs="Sakkal Majalla"/>
          <w:color w:val="000000" w:themeColor="text1"/>
          <w:sz w:val="28"/>
          <w:szCs w:val="28"/>
          <w:rtl/>
        </w:rPr>
        <w:t xml:space="preserve">من خلال </w:t>
      </w:r>
      <w:r w:rsidRPr="00950622">
        <w:rPr>
          <w:rFonts w:ascii="Sakkal Majalla" w:hAnsi="Sakkal Majalla" w:cs="Sakkal Majalla" w:hint="cs"/>
          <w:color w:val="000000" w:themeColor="text1"/>
          <w:sz w:val="28"/>
          <w:szCs w:val="28"/>
          <w:rtl/>
        </w:rPr>
        <w:t xml:space="preserve"> القيام بمبادرات في مجالات إدارة المعلومات والمعارف وقياس الأداء حيث أنه في حين أن نقل مواد الإغاثة إلى مواقع الأزمات سيظل دورا مهما  ورئيسيا للوجيستيات  فإن توفير المعلومات في الوقت المناسب يعمل على تحسين تقديم الخدمات المقدمة للمتأثرين من الأزمات المختلفة. </w:t>
      </w:r>
    </w:p>
    <w:p w14:paraId="799F6A8A" w14:textId="77777777" w:rsidR="00F73A4F" w:rsidRPr="00950622" w:rsidRDefault="00F73A4F" w:rsidP="00F73A4F">
      <w:pPr>
        <w:rPr>
          <w:rFonts w:ascii="Sakkal Majalla" w:hAnsi="Sakkal Majalla" w:cs="Sakkal Majalla"/>
          <w:b/>
          <w:bCs/>
          <w:color w:val="000000" w:themeColor="text1"/>
          <w:sz w:val="28"/>
          <w:szCs w:val="28"/>
          <w:u w:val="single"/>
          <w:rtl/>
        </w:rPr>
      </w:pPr>
      <w:r w:rsidRPr="00950622">
        <w:rPr>
          <w:rFonts w:ascii="Sakkal Majalla" w:hAnsi="Sakkal Majalla" w:cs="Sakkal Majalla" w:hint="cs"/>
          <w:b/>
          <w:bCs/>
          <w:color w:val="000000" w:themeColor="text1"/>
          <w:sz w:val="28"/>
          <w:szCs w:val="28"/>
          <w:u w:val="single"/>
          <w:rtl/>
        </w:rPr>
        <w:t xml:space="preserve">المراجع : </w:t>
      </w:r>
    </w:p>
    <w:p w14:paraId="73C736B4" w14:textId="77777777" w:rsidR="00F73A4F" w:rsidRDefault="00F73A4F" w:rsidP="00F73A4F">
      <w:pPr>
        <w:pStyle w:val="ListParagraph"/>
        <w:numPr>
          <w:ilvl w:val="0"/>
          <w:numId w:val="12"/>
        </w:numPr>
        <w:bidi w:val="0"/>
        <w:rPr>
          <w:rFonts w:ascii="Sakkal Majalla" w:hAnsi="Sakkal Majalla" w:cs="Sakkal Majalla"/>
          <w:color w:val="000000" w:themeColor="text1"/>
          <w:sz w:val="28"/>
          <w:szCs w:val="28"/>
        </w:rPr>
      </w:pPr>
      <w:r>
        <w:rPr>
          <w:rFonts w:ascii="Sakkal Majalla" w:hAnsi="Sakkal Majalla" w:cs="Sakkal Majalla"/>
          <w:color w:val="000000" w:themeColor="text1"/>
          <w:sz w:val="28"/>
          <w:szCs w:val="28"/>
        </w:rPr>
        <w:t xml:space="preserve"> </w:t>
      </w:r>
      <w:proofErr w:type="spellStart"/>
      <w:r>
        <w:rPr>
          <w:rFonts w:ascii="Sakkal Majalla" w:hAnsi="Sakkal Majalla" w:cs="Sakkal Majalla"/>
          <w:color w:val="000000" w:themeColor="text1"/>
          <w:sz w:val="28"/>
          <w:szCs w:val="28"/>
        </w:rPr>
        <w:t>Anisya</w:t>
      </w:r>
      <w:proofErr w:type="spellEnd"/>
      <w:r>
        <w:rPr>
          <w:rFonts w:ascii="Sakkal Majalla" w:hAnsi="Sakkal Majalla" w:cs="Sakkal Majalla"/>
          <w:color w:val="000000" w:themeColor="text1"/>
          <w:sz w:val="28"/>
          <w:szCs w:val="28"/>
        </w:rPr>
        <w:t xml:space="preserve"> </w:t>
      </w:r>
      <w:proofErr w:type="spellStart"/>
      <w:r>
        <w:rPr>
          <w:rFonts w:ascii="Sakkal Majalla" w:hAnsi="Sakkal Majalla" w:cs="Sakkal Majalla"/>
          <w:color w:val="000000" w:themeColor="text1"/>
          <w:sz w:val="28"/>
          <w:szCs w:val="28"/>
        </w:rPr>
        <w:t>Thoma</w:t>
      </w:r>
      <w:proofErr w:type="spellEnd"/>
      <w:r>
        <w:rPr>
          <w:rFonts w:ascii="Sakkal Majalla" w:hAnsi="Sakkal Majalla" w:cs="Sakkal Majalla"/>
          <w:color w:val="000000" w:themeColor="text1"/>
          <w:sz w:val="28"/>
          <w:szCs w:val="28"/>
        </w:rPr>
        <w:t>, "Humanitarian logistics, enabling disaster response";</w:t>
      </w:r>
      <w:r w:rsidRPr="0041136E">
        <w:rPr>
          <w:rFonts w:ascii="Sakkal Majalla" w:hAnsi="Sakkal Majalla" w:cs="Sakkal Majalla"/>
          <w:color w:val="000000" w:themeColor="text1"/>
          <w:sz w:val="28"/>
          <w:szCs w:val="28"/>
        </w:rPr>
        <w:t xml:space="preserve"> </w:t>
      </w:r>
      <w:proofErr w:type="spellStart"/>
      <w:r>
        <w:rPr>
          <w:rFonts w:ascii="Sakkal Majalla" w:hAnsi="Sakkal Majalla" w:cs="Sakkal Majalla"/>
          <w:color w:val="000000" w:themeColor="text1"/>
          <w:sz w:val="28"/>
          <w:szCs w:val="28"/>
        </w:rPr>
        <w:t>Fritiz</w:t>
      </w:r>
      <w:proofErr w:type="spellEnd"/>
      <w:r>
        <w:rPr>
          <w:rFonts w:ascii="Sakkal Majalla" w:hAnsi="Sakkal Majalla" w:cs="Sakkal Majalla"/>
          <w:color w:val="000000" w:themeColor="text1"/>
          <w:sz w:val="28"/>
          <w:szCs w:val="28"/>
        </w:rPr>
        <w:t xml:space="preserve"> </w:t>
      </w:r>
      <w:proofErr w:type="spellStart"/>
      <w:proofErr w:type="gramStart"/>
      <w:r>
        <w:rPr>
          <w:rFonts w:ascii="Sakkal Majalla" w:hAnsi="Sakkal Majalla" w:cs="Sakkal Majalla"/>
          <w:color w:val="000000" w:themeColor="text1"/>
          <w:sz w:val="28"/>
          <w:szCs w:val="28"/>
        </w:rPr>
        <w:t>instituation</w:t>
      </w:r>
      <w:proofErr w:type="spellEnd"/>
      <w:r>
        <w:rPr>
          <w:rFonts w:ascii="Sakkal Majalla" w:hAnsi="Sakkal Majalla" w:cs="Sakkal Majalla"/>
          <w:color w:val="000000" w:themeColor="text1"/>
          <w:sz w:val="28"/>
          <w:szCs w:val="28"/>
        </w:rPr>
        <w:t>;</w:t>
      </w:r>
      <w:proofErr w:type="gramEnd"/>
    </w:p>
    <w:p w14:paraId="3C8A79EC" w14:textId="77777777" w:rsidR="00F73A4F" w:rsidRDefault="00134A9B" w:rsidP="00F73A4F">
      <w:pPr>
        <w:pStyle w:val="ListParagraph"/>
        <w:numPr>
          <w:ilvl w:val="0"/>
          <w:numId w:val="12"/>
        </w:numPr>
        <w:bidi w:val="0"/>
        <w:rPr>
          <w:rtl/>
        </w:rPr>
      </w:pPr>
      <w:hyperlink r:id="rId10" w:history="1">
        <w:r w:rsidR="00F73A4F">
          <w:rPr>
            <w:rStyle w:val="Hyperlink"/>
          </w:rPr>
          <w:t>https://www.researchgate.net/publication/309261867_Humanitarian_logistics_and_its_challenges_The_literature_review</w:t>
        </w:r>
      </w:hyperlink>
    </w:p>
    <w:p w14:paraId="2774272E" w14:textId="77777777" w:rsidR="00F73A4F" w:rsidRDefault="00F73A4F" w:rsidP="00F73A4F">
      <w:pPr>
        <w:pStyle w:val="ListParagraph"/>
        <w:numPr>
          <w:ilvl w:val="0"/>
          <w:numId w:val="12"/>
        </w:numPr>
        <w:bidi w:val="0"/>
        <w:rPr>
          <w:rFonts w:ascii="Sakkal Majalla" w:hAnsi="Sakkal Majalla" w:cs="Sakkal Majalla"/>
          <w:color w:val="000000" w:themeColor="text1"/>
          <w:sz w:val="28"/>
          <w:szCs w:val="28"/>
        </w:rPr>
      </w:pPr>
      <w:proofErr w:type="spellStart"/>
      <w:r>
        <w:t>Ou</w:t>
      </w:r>
      <w:proofErr w:type="spellEnd"/>
      <w:r>
        <w:t xml:space="preserve"> </w:t>
      </w:r>
      <w:proofErr w:type="spellStart"/>
      <w:r>
        <w:t>Zhongwen</w:t>
      </w:r>
      <w:proofErr w:type="spellEnd"/>
      <w:r>
        <w:t xml:space="preserve">, Wang </w:t>
      </w:r>
      <w:proofErr w:type="spellStart"/>
      <w:r>
        <w:t>Huiyun</w:t>
      </w:r>
      <w:proofErr w:type="spellEnd"/>
      <w:r>
        <w:t>, “Emergency Logistic,” Journal of Chongqing University, 2004</w:t>
      </w:r>
    </w:p>
    <w:p w14:paraId="2E0FDE63" w14:textId="77777777" w:rsidR="00F73A4F" w:rsidRPr="0041136E" w:rsidRDefault="00F73A4F" w:rsidP="00F73A4F">
      <w:pPr>
        <w:pStyle w:val="ListParagraph"/>
        <w:numPr>
          <w:ilvl w:val="0"/>
          <w:numId w:val="12"/>
        </w:numPr>
        <w:bidi w:val="0"/>
        <w:rPr>
          <w:rFonts w:ascii="Sakkal Majalla" w:hAnsi="Sakkal Majalla" w:cs="Sakkal Majalla"/>
          <w:color w:val="000000" w:themeColor="text1"/>
          <w:sz w:val="28"/>
          <w:szCs w:val="28"/>
        </w:rPr>
      </w:pPr>
      <w:proofErr w:type="spellStart"/>
      <w:r>
        <w:t>Hongqian</w:t>
      </w:r>
      <w:proofErr w:type="spellEnd"/>
      <w:r>
        <w:t xml:space="preserve"> Xu, </w:t>
      </w:r>
      <w:proofErr w:type="spellStart"/>
      <w:r>
        <w:t>Danhui</w:t>
      </w:r>
      <w:proofErr w:type="spellEnd"/>
      <w:r>
        <w:t xml:space="preserve"> Fang and </w:t>
      </w:r>
      <w:proofErr w:type="spellStart"/>
      <w:r>
        <w:t>Yining</w:t>
      </w:r>
      <w:proofErr w:type="spellEnd"/>
      <w:r>
        <w:t xml:space="preserve"> </w:t>
      </w:r>
      <w:proofErr w:type="spellStart"/>
      <w:proofErr w:type="gramStart"/>
      <w:r>
        <w:t>Jin</w:t>
      </w:r>
      <w:proofErr w:type="spellEnd"/>
      <w:r>
        <w:t>;  Emergency</w:t>
      </w:r>
      <w:proofErr w:type="gramEnd"/>
      <w:r>
        <w:t xml:space="preserve"> Logistics Theory, Model and Method: A Review and Further Research Directions. </w:t>
      </w:r>
    </w:p>
    <w:p w14:paraId="31D34B2A" w14:textId="248B082E" w:rsidR="00F73A4F" w:rsidRDefault="00F73A4F" w:rsidP="00F73A4F">
      <w:pPr>
        <w:pStyle w:val="ListParagraph"/>
        <w:numPr>
          <w:ilvl w:val="0"/>
          <w:numId w:val="12"/>
        </w:numPr>
        <w:bidi w:val="0"/>
        <w:rPr>
          <w:rFonts w:ascii="Sakkal Majalla" w:hAnsi="Sakkal Majalla" w:cs="Sakkal Majalla"/>
          <w:color w:val="000000" w:themeColor="text1"/>
          <w:sz w:val="28"/>
          <w:szCs w:val="28"/>
        </w:rPr>
      </w:pPr>
      <w:r>
        <w:t>Taylor, D, Pettit, S, “A consideration of the relevance of lean supply chain concepts for humanitarian aid provision,” International Journal of Services, Technology and Managemen</w:t>
      </w:r>
      <w:r>
        <w:rPr>
          <w:rFonts w:ascii="Sakkal Majalla" w:hAnsi="Sakkal Majalla" w:cs="Sakkal Majalla"/>
          <w:color w:val="000000" w:themeColor="text1"/>
          <w:sz w:val="28"/>
          <w:szCs w:val="28"/>
        </w:rPr>
        <w:t xml:space="preserve">t. </w:t>
      </w:r>
    </w:p>
    <w:p w14:paraId="04C58716" w14:textId="03AD3B4F" w:rsidR="00C24E3D" w:rsidRDefault="00C24E3D" w:rsidP="00C24E3D">
      <w:pPr>
        <w:pStyle w:val="ListParagraph"/>
        <w:numPr>
          <w:ilvl w:val="0"/>
          <w:numId w:val="12"/>
        </w:numPr>
        <w:bidi w:val="0"/>
        <w:rPr>
          <w:rFonts w:ascii="Sakkal Majalla" w:hAnsi="Sakkal Majalla" w:cs="Sakkal Majalla"/>
          <w:color w:val="000000" w:themeColor="text1"/>
          <w:sz w:val="28"/>
          <w:szCs w:val="28"/>
        </w:rPr>
      </w:pPr>
      <w:proofErr w:type="spellStart"/>
      <w:r>
        <w:t>Shorofa</w:t>
      </w:r>
      <w:proofErr w:type="spellEnd"/>
      <w:r>
        <w:t xml:space="preserve">, </w:t>
      </w:r>
      <w:proofErr w:type="spellStart"/>
      <w:proofErr w:type="gramStart"/>
      <w:r>
        <w:t>ola</w:t>
      </w:r>
      <w:proofErr w:type="spellEnd"/>
      <w:r>
        <w:t xml:space="preserve"> ,</w:t>
      </w:r>
      <w:proofErr w:type="gramEnd"/>
      <w:r>
        <w:t xml:space="preserve"> " humanitarian logistics management in NGOs sector in Gaza Strip during (2008</w:t>
      </w:r>
      <w:r w:rsidRPr="00C24E3D">
        <w:rPr>
          <w:rFonts w:ascii="Sakkal Majalla" w:hAnsi="Sakkal Majalla" w:cs="Sakkal Majalla"/>
          <w:color w:val="000000" w:themeColor="text1"/>
          <w:sz w:val="28"/>
          <w:szCs w:val="28"/>
        </w:rPr>
        <w:t>-</w:t>
      </w:r>
      <w:r>
        <w:rPr>
          <w:rFonts w:ascii="Sakkal Majalla" w:hAnsi="Sakkal Majalla" w:cs="Sakkal Majalla"/>
          <w:color w:val="000000" w:themeColor="text1"/>
          <w:sz w:val="28"/>
          <w:szCs w:val="28"/>
        </w:rPr>
        <w:t xml:space="preserve">2009), master these , 2012. </w:t>
      </w:r>
      <w:bookmarkStart w:id="3" w:name="_GoBack"/>
      <w:bookmarkEnd w:id="3"/>
    </w:p>
    <w:p w14:paraId="27C8E5D8" w14:textId="77777777" w:rsidR="00C24E3D" w:rsidRPr="00950622" w:rsidRDefault="00C24E3D" w:rsidP="00C24E3D">
      <w:pPr>
        <w:pStyle w:val="ListParagraph"/>
        <w:bidi w:val="0"/>
        <w:rPr>
          <w:rFonts w:ascii="Sakkal Majalla" w:hAnsi="Sakkal Majalla" w:cs="Sakkal Majalla"/>
          <w:color w:val="000000" w:themeColor="text1"/>
          <w:sz w:val="28"/>
          <w:szCs w:val="28"/>
          <w:rtl/>
        </w:rPr>
      </w:pPr>
    </w:p>
    <w:p w14:paraId="7372C1F3" w14:textId="77777777" w:rsidR="00F73A4F" w:rsidRPr="008D77B6" w:rsidRDefault="00F73A4F" w:rsidP="001453C8">
      <w:pPr>
        <w:tabs>
          <w:tab w:val="left" w:pos="7655"/>
        </w:tabs>
        <w:spacing w:after="0" w:line="240" w:lineRule="auto"/>
        <w:rPr>
          <w:rStyle w:val="Emphasis"/>
        </w:rPr>
      </w:pPr>
    </w:p>
    <w:sectPr w:rsidR="00F73A4F" w:rsidRPr="008D77B6" w:rsidSect="00AF225A">
      <w:headerReference w:type="default" r:id="rId11"/>
      <w:footerReference w:type="default" r:id="rId12"/>
      <w:pgSz w:w="11906" w:h="16838" w:code="9"/>
      <w:pgMar w:top="1440" w:right="1701" w:bottom="1440" w:left="170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26B2" w14:textId="77777777" w:rsidR="00134A9B" w:rsidRDefault="00134A9B">
      <w:r>
        <w:separator/>
      </w:r>
    </w:p>
  </w:endnote>
  <w:endnote w:type="continuationSeparator" w:id="0">
    <w:p w14:paraId="0993A235" w14:textId="77777777" w:rsidR="00134A9B" w:rsidRDefault="0013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691C" w14:textId="272F324A" w:rsidR="004271B4" w:rsidRPr="00AF225A" w:rsidRDefault="00B65250" w:rsidP="00290CBA">
    <w:pPr>
      <w:spacing w:after="0" w:line="240" w:lineRule="auto"/>
      <w:jc w:val="center"/>
      <w:rPr>
        <w:rFonts w:cstheme="minorHAnsi"/>
        <w:rtl/>
      </w:rPr>
    </w:pPr>
    <w:r w:rsidRPr="00AF225A">
      <w:rPr>
        <w:rFonts w:cstheme="minorHAnsi"/>
        <w:noProof/>
        <w:sz w:val="26"/>
        <w:szCs w:val="26"/>
      </w:rPr>
      <mc:AlternateContent>
        <mc:Choice Requires="wps">
          <w:drawing>
            <wp:anchor distT="0" distB="0" distL="114300" distR="114300" simplePos="0" relativeHeight="251659776" behindDoc="0" locked="0" layoutInCell="1" allowOverlap="1" wp14:anchorId="1DFE9269" wp14:editId="4A438D2D">
              <wp:simplePos x="0" y="0"/>
              <wp:positionH relativeFrom="margin">
                <wp:align>center</wp:align>
              </wp:positionH>
              <wp:positionV relativeFrom="paragraph">
                <wp:posOffset>-139065</wp:posOffset>
              </wp:positionV>
              <wp:extent cx="6959600" cy="0"/>
              <wp:effectExtent l="10160" t="12700" r="12065"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5AFA911" id="Line 13" o:spid="_x0000_s1026" style="position:absolute;left:0;text-align:left;flip:x;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95pt" to="54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">
              <w10:wrap anchorx="margin"/>
            </v:line>
          </w:pict>
        </mc:Fallback>
      </mc:AlternateContent>
    </w:r>
    <w:r w:rsidR="004271B4" w:rsidRPr="00AF225A">
      <w:rPr>
        <w:rFonts w:cstheme="minorHAnsi"/>
        <w:sz w:val="20"/>
        <w:szCs w:val="20"/>
        <w:rtl/>
      </w:rPr>
      <w:t xml:space="preserve">غزة – ش </w:t>
    </w:r>
    <w:r w:rsidR="001820C2" w:rsidRPr="00AF225A">
      <w:rPr>
        <w:rFonts w:cstheme="minorHAnsi"/>
        <w:sz w:val="20"/>
        <w:szCs w:val="20"/>
        <w:rtl/>
      </w:rPr>
      <w:t>عمر بن عبد العزيز</w:t>
    </w:r>
    <w:r w:rsidR="00D2146F" w:rsidRPr="00AF225A">
      <w:rPr>
        <w:rFonts w:cstheme="minorHAnsi"/>
        <w:sz w:val="20"/>
        <w:szCs w:val="20"/>
        <w:rtl/>
      </w:rPr>
      <w:t xml:space="preserve"> </w:t>
    </w:r>
    <w:r w:rsidR="001820C2" w:rsidRPr="00AF225A">
      <w:rPr>
        <w:rFonts w:cstheme="minorHAnsi"/>
        <w:sz w:val="20"/>
        <w:szCs w:val="20"/>
        <w:rtl/>
      </w:rPr>
      <w:t>(عايدية)</w:t>
    </w:r>
    <w:r w:rsidR="004271B4" w:rsidRPr="00AF225A">
      <w:rPr>
        <w:rFonts w:cstheme="minorHAnsi"/>
        <w:sz w:val="20"/>
        <w:szCs w:val="20"/>
        <w:rtl/>
      </w:rPr>
      <w:t xml:space="preserve"> </w:t>
    </w:r>
    <w:r w:rsidR="001820C2" w:rsidRPr="00AF225A">
      <w:rPr>
        <w:rFonts w:cstheme="minorHAnsi"/>
        <w:sz w:val="20"/>
        <w:szCs w:val="20"/>
        <w:rtl/>
      </w:rPr>
      <w:t>–</w:t>
    </w:r>
    <w:r w:rsidR="00D2146F" w:rsidRPr="00AF225A">
      <w:rPr>
        <w:rFonts w:cstheme="minorHAnsi"/>
        <w:sz w:val="20"/>
        <w:szCs w:val="20"/>
        <w:rtl/>
      </w:rPr>
      <w:t xml:space="preserve"> </w:t>
    </w:r>
    <w:r w:rsidR="001820C2" w:rsidRPr="00AF225A">
      <w:rPr>
        <w:rFonts w:cstheme="minorHAnsi"/>
        <w:sz w:val="20"/>
        <w:szCs w:val="20"/>
        <w:rtl/>
      </w:rPr>
      <w:t>عمارة النفار</w:t>
    </w:r>
    <w:r w:rsidR="00D2146F" w:rsidRPr="00AF225A">
      <w:rPr>
        <w:rFonts w:cstheme="minorHAnsi"/>
        <w:sz w:val="20"/>
        <w:szCs w:val="20"/>
        <w:rtl/>
      </w:rPr>
      <w:t xml:space="preserve"> -</w:t>
    </w:r>
    <w:r w:rsidR="001820C2" w:rsidRPr="00AF225A">
      <w:rPr>
        <w:rFonts w:cstheme="minorHAnsi"/>
        <w:sz w:val="20"/>
        <w:szCs w:val="20"/>
        <w:rtl/>
      </w:rPr>
      <w:t xml:space="preserve"> الطابق الأول </w:t>
    </w:r>
    <w:r w:rsidR="004271B4" w:rsidRPr="00AF225A">
      <w:rPr>
        <w:rFonts w:cstheme="minorHAnsi"/>
        <w:sz w:val="20"/>
        <w:szCs w:val="20"/>
        <w:rtl/>
      </w:rPr>
      <w:t>هاتف : 2847518</w:t>
    </w:r>
    <w:r w:rsidR="00AF134D">
      <w:rPr>
        <w:rFonts w:cs="Times New Roman"/>
        <w:sz w:val="20"/>
        <w:szCs w:val="20"/>
        <w:rtl/>
      </w:rPr>
      <w:t xml:space="preserve"> </w:t>
    </w:r>
    <w:r w:rsidR="004271B4" w:rsidRPr="00AF225A">
      <w:rPr>
        <w:rFonts w:cstheme="minorHAnsi"/>
        <w:sz w:val="20"/>
        <w:szCs w:val="20"/>
        <w:rtl/>
      </w:rPr>
      <w:t>فاكس 2835889</w:t>
    </w:r>
  </w:p>
  <w:p w14:paraId="188848EA" w14:textId="77777777" w:rsidR="004271B4" w:rsidRPr="00AF225A" w:rsidRDefault="004271B4" w:rsidP="00290CBA">
    <w:pPr>
      <w:spacing w:after="0" w:line="240" w:lineRule="auto"/>
      <w:jc w:val="center"/>
      <w:rPr>
        <w:rFonts w:cstheme="minorHAnsi"/>
        <w:sz w:val="17"/>
        <w:szCs w:val="17"/>
      </w:rPr>
    </w:pPr>
    <w:r w:rsidRPr="00AF225A">
      <w:rPr>
        <w:rFonts w:cstheme="minorHAnsi"/>
        <w:sz w:val="17"/>
        <w:szCs w:val="17"/>
      </w:rPr>
      <w:t xml:space="preserve">Gaza- </w:t>
    </w:r>
    <w:r w:rsidR="00793E04" w:rsidRPr="00AF225A">
      <w:rPr>
        <w:rFonts w:cstheme="minorHAnsi"/>
        <w:sz w:val="17"/>
        <w:szCs w:val="17"/>
      </w:rPr>
      <w:t xml:space="preserve">Omar Abed Al </w:t>
    </w:r>
    <w:proofErr w:type="spellStart"/>
    <w:r w:rsidR="00793E04" w:rsidRPr="00AF225A">
      <w:rPr>
        <w:rFonts w:cstheme="minorHAnsi"/>
        <w:sz w:val="17"/>
        <w:szCs w:val="17"/>
      </w:rPr>
      <w:t>aziz</w:t>
    </w:r>
    <w:proofErr w:type="spellEnd"/>
    <w:r w:rsidRPr="00AF225A">
      <w:rPr>
        <w:rFonts w:cstheme="minorHAnsi"/>
        <w:sz w:val="17"/>
        <w:szCs w:val="17"/>
      </w:rPr>
      <w:t xml:space="preserve"> St</w:t>
    </w:r>
    <w:r w:rsidR="00AF225A" w:rsidRPr="00AF225A">
      <w:rPr>
        <w:rFonts w:cstheme="minorHAnsi"/>
        <w:sz w:val="17"/>
        <w:szCs w:val="17"/>
      </w:rPr>
      <w:t xml:space="preserve">. </w:t>
    </w:r>
    <w:r w:rsidR="00793E04" w:rsidRPr="00AF225A">
      <w:rPr>
        <w:rFonts w:cstheme="minorHAnsi"/>
        <w:sz w:val="17"/>
        <w:szCs w:val="17"/>
      </w:rPr>
      <w:t>(</w:t>
    </w:r>
    <w:proofErr w:type="spellStart"/>
    <w:r w:rsidR="00793E04" w:rsidRPr="00AF225A">
      <w:rPr>
        <w:rFonts w:cstheme="minorHAnsi"/>
        <w:sz w:val="17"/>
        <w:szCs w:val="17"/>
      </w:rPr>
      <w:t>Aidea</w:t>
    </w:r>
    <w:proofErr w:type="spellEnd"/>
    <w:r w:rsidR="00793E04" w:rsidRPr="00AF225A">
      <w:rPr>
        <w:rFonts w:cstheme="minorHAnsi"/>
        <w:sz w:val="17"/>
        <w:szCs w:val="17"/>
      </w:rPr>
      <w:t>)</w:t>
    </w:r>
    <w:r w:rsidR="00AF225A" w:rsidRPr="00AF225A">
      <w:rPr>
        <w:rFonts w:cstheme="minorHAnsi"/>
        <w:sz w:val="17"/>
        <w:szCs w:val="17"/>
      </w:rPr>
      <w:t xml:space="preserve"> </w:t>
    </w:r>
    <w:r w:rsidR="00DE32AD" w:rsidRPr="00AF225A">
      <w:rPr>
        <w:rFonts w:cstheme="minorHAnsi"/>
        <w:sz w:val="17"/>
        <w:szCs w:val="17"/>
      </w:rPr>
      <w:t xml:space="preserve">Al </w:t>
    </w:r>
    <w:proofErr w:type="spellStart"/>
    <w:r w:rsidR="00DE32AD" w:rsidRPr="00AF225A">
      <w:rPr>
        <w:rFonts w:cstheme="minorHAnsi"/>
        <w:sz w:val="17"/>
        <w:szCs w:val="17"/>
      </w:rPr>
      <w:t>Nafar</w:t>
    </w:r>
    <w:proofErr w:type="spellEnd"/>
    <w:r w:rsidR="00DE32AD" w:rsidRPr="00AF225A">
      <w:rPr>
        <w:rFonts w:cstheme="minorHAnsi"/>
        <w:sz w:val="17"/>
        <w:szCs w:val="17"/>
      </w:rPr>
      <w:t xml:space="preserve"> building </w:t>
    </w:r>
    <w:r w:rsidRPr="00AF225A">
      <w:rPr>
        <w:rFonts w:cstheme="minorHAnsi"/>
        <w:sz w:val="17"/>
        <w:szCs w:val="17"/>
      </w:rPr>
      <w:t xml:space="preserve">– </w:t>
    </w:r>
    <w:r w:rsidR="00AF225A" w:rsidRPr="00AF225A">
      <w:rPr>
        <w:rFonts w:cstheme="minorHAnsi"/>
        <w:sz w:val="17"/>
        <w:szCs w:val="17"/>
      </w:rPr>
      <w:t xml:space="preserve">First </w:t>
    </w:r>
    <w:r w:rsidRPr="00AF225A">
      <w:rPr>
        <w:rFonts w:cstheme="minorHAnsi"/>
        <w:sz w:val="17"/>
        <w:szCs w:val="17"/>
      </w:rPr>
      <w:t>Floor-Tel:08-2847518 Fax:08- 2835889</w:t>
    </w:r>
  </w:p>
  <w:p w14:paraId="3F6208A8" w14:textId="7595DED7" w:rsidR="004271B4" w:rsidRDefault="004271B4" w:rsidP="00E84911">
    <w:pPr>
      <w:spacing w:after="0" w:line="240" w:lineRule="auto"/>
      <w:jc w:val="center"/>
      <w:rPr>
        <w:rFonts w:cstheme="minorHAnsi"/>
        <w:sz w:val="20"/>
        <w:szCs w:val="20"/>
        <w:rtl/>
      </w:rPr>
    </w:pPr>
    <w:r w:rsidRPr="00AF225A">
      <w:rPr>
        <w:rFonts w:cstheme="minorHAnsi"/>
        <w:sz w:val="20"/>
        <w:szCs w:val="20"/>
      </w:rPr>
      <w:t>Email:</w:t>
    </w:r>
    <w:r w:rsidR="00AF225A" w:rsidRPr="00AF225A">
      <w:rPr>
        <w:rFonts w:cstheme="minorHAnsi"/>
        <w:sz w:val="20"/>
        <w:szCs w:val="20"/>
      </w:rPr>
      <w:t xml:space="preserve"> </w:t>
    </w:r>
    <w:hyperlink r:id="rId1" w:history="1">
      <w:r w:rsidR="00E84911" w:rsidRPr="00CF5C83">
        <w:rPr>
          <w:rStyle w:val="Hyperlink"/>
          <w:rFonts w:cstheme="minorHAnsi"/>
          <w:sz w:val="20"/>
          <w:szCs w:val="20"/>
        </w:rPr>
        <w:t>pngoportal@gmail.com</w:t>
      </w:r>
    </w:hyperlink>
  </w:p>
  <w:p w14:paraId="6B0F36AF" w14:textId="1192D864" w:rsidR="00E84911" w:rsidRDefault="00E84911" w:rsidP="00E84911">
    <w:pPr>
      <w:spacing w:after="0" w:line="240" w:lineRule="auto"/>
      <w:jc w:val="center"/>
      <w:rPr>
        <w:rFonts w:cstheme="minorHAnsi"/>
        <w:sz w:val="20"/>
        <w:szCs w:val="20"/>
        <w:rtl/>
      </w:rPr>
    </w:pPr>
  </w:p>
  <w:p w14:paraId="49843896" w14:textId="77777777" w:rsidR="00E84911" w:rsidRPr="00AF225A" w:rsidRDefault="00E84911" w:rsidP="00290CBA">
    <w:pPr>
      <w:spacing w:after="0" w:line="240" w:lineRule="auto"/>
      <w:jc w:val="center"/>
      <w:rPr>
        <w:rFonts w:cstheme="minorHAnsi"/>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C2841" w14:textId="77777777" w:rsidR="00134A9B" w:rsidRDefault="00134A9B">
      <w:r>
        <w:separator/>
      </w:r>
    </w:p>
  </w:footnote>
  <w:footnote w:type="continuationSeparator" w:id="0">
    <w:p w14:paraId="5C0FD353" w14:textId="77777777" w:rsidR="00134A9B" w:rsidRDefault="0013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8C04" w14:textId="77777777" w:rsidR="00AD4C44" w:rsidRPr="00D2146F" w:rsidRDefault="00B65250" w:rsidP="00D2146F">
    <w:pPr>
      <w:rPr>
        <w:rFonts w:ascii="Georgia" w:hAnsi="Georgia" w:cs="Simplified Arabic"/>
        <w:b/>
        <w:bCs/>
        <w:sz w:val="32"/>
        <w:szCs w:val="32"/>
      </w:rPr>
    </w:pPr>
    <w:r w:rsidRPr="00D2146F">
      <w:rPr>
        <w:rFonts w:ascii="Georgia" w:hAnsi="Georgia" w:cs="Simplified Arabic"/>
        <w:b/>
        <w:bCs/>
        <w:noProof/>
        <w:sz w:val="32"/>
        <w:szCs w:val="32"/>
        <w:rtl/>
      </w:rPr>
      <w:drawing>
        <wp:anchor distT="0" distB="0" distL="114300" distR="114300" simplePos="0" relativeHeight="251657728" behindDoc="1" locked="0" layoutInCell="1" allowOverlap="1" wp14:anchorId="26218644" wp14:editId="62235B15">
          <wp:simplePos x="0" y="0"/>
          <wp:positionH relativeFrom="column">
            <wp:posOffset>-280035</wp:posOffset>
          </wp:positionH>
          <wp:positionV relativeFrom="paragraph">
            <wp:posOffset>-147130</wp:posOffset>
          </wp:positionV>
          <wp:extent cx="914400" cy="867410"/>
          <wp:effectExtent l="0" t="0" r="0" b="8890"/>
          <wp:wrapNone/>
          <wp:docPr id="11" name="Picture 11" descr="Logo_P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PN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C44" w:rsidRPr="00D2146F">
      <w:rPr>
        <w:rFonts w:ascii="Georgia" w:hAnsi="Georgia" w:cs="Simplified Arabic"/>
        <w:b/>
        <w:bCs/>
        <w:sz w:val="32"/>
        <w:szCs w:val="32"/>
        <w:rtl/>
        <w:lang w:bidi="ar-JO"/>
      </w:rPr>
      <w:t>ش</w:t>
    </w:r>
    <w:r w:rsidR="00AD4C44" w:rsidRPr="00D2146F">
      <w:rPr>
        <w:rFonts w:ascii="Georgia" w:hAnsi="Georgia" w:cs="Simplified Arabic" w:hint="cs"/>
        <w:b/>
        <w:bCs/>
        <w:sz w:val="32"/>
        <w:szCs w:val="32"/>
        <w:rtl/>
        <w:lang w:bidi="ar-JO"/>
      </w:rPr>
      <w:t>ــ</w:t>
    </w:r>
    <w:r w:rsidR="00AD4C44" w:rsidRPr="00D2146F">
      <w:rPr>
        <w:rFonts w:ascii="Georgia" w:hAnsi="Georgia" w:cs="Simplified Arabic"/>
        <w:b/>
        <w:bCs/>
        <w:sz w:val="32"/>
        <w:szCs w:val="32"/>
        <w:rtl/>
        <w:lang w:bidi="ar-JO"/>
      </w:rPr>
      <w:t>بكــة المنظمـــات الأهليـــة الفـلسطينـيــة</w:t>
    </w:r>
    <w:r w:rsidR="00AD4C44" w:rsidRPr="00D2146F">
      <w:rPr>
        <w:rFonts w:ascii="Georgia" w:hAnsi="Georgia" w:cs="Simplified Arabic" w:hint="cs"/>
        <w:b/>
        <w:bCs/>
        <w:sz w:val="32"/>
        <w:szCs w:val="32"/>
        <w:rtl/>
        <w:lang w:bidi="ar-JO"/>
      </w:rPr>
      <w:t xml:space="preserve"> </w:t>
    </w:r>
  </w:p>
  <w:p w14:paraId="6FC36458" w14:textId="77777777" w:rsidR="00D40B80" w:rsidRPr="00D2146F" w:rsidRDefault="00B65250" w:rsidP="00290CBA">
    <w:pPr>
      <w:bidi w:val="0"/>
      <w:jc w:val="right"/>
      <w:rPr>
        <w:rFonts w:ascii="Arial" w:hAnsi="Arial"/>
        <w:b/>
        <w:bCs/>
        <w:sz w:val="26"/>
        <w:szCs w:val="26"/>
        <w:lang w:bidi="ar-JO"/>
      </w:rPr>
    </w:pPr>
    <w:r w:rsidRPr="00D2146F">
      <w:rPr>
        <w:rFonts w:ascii="Arial" w:hAnsi="Arial"/>
        <w:noProof/>
        <w:sz w:val="26"/>
        <w:szCs w:val="26"/>
      </w:rPr>
      <mc:AlternateContent>
        <mc:Choice Requires="wps">
          <w:drawing>
            <wp:anchor distT="0" distB="0" distL="114300" distR="114300" simplePos="0" relativeHeight="251656704" behindDoc="0" locked="0" layoutInCell="1" allowOverlap="1" wp14:anchorId="032938A1" wp14:editId="5F6E1A94">
              <wp:simplePos x="0" y="0"/>
              <wp:positionH relativeFrom="margin">
                <wp:align>center</wp:align>
              </wp:positionH>
              <wp:positionV relativeFrom="paragraph">
                <wp:posOffset>328295</wp:posOffset>
              </wp:positionV>
              <wp:extent cx="6959600" cy="0"/>
              <wp:effectExtent l="6985" t="8255" r="5715" b="107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65C09DE" id="Line 7" o:spid="_x0000_s1026" style="position:absolute;left:0;text-align:left;flip:x;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85pt" to="54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">
              <w10:wrap anchorx="margin"/>
            </v:line>
          </w:pict>
        </mc:Fallback>
      </mc:AlternateContent>
    </w:r>
    <w:r w:rsidR="00AD4C44" w:rsidRPr="00D2146F">
      <w:rPr>
        <w:rFonts w:ascii="Arial" w:hAnsi="Arial"/>
        <w:b/>
        <w:bCs/>
        <w:sz w:val="26"/>
        <w:szCs w:val="26"/>
        <w:lang w:bidi="ar-JO"/>
      </w:rPr>
      <w:t xml:space="preserve">The Palestinian Non-Governmental Organizations </w:t>
    </w:r>
    <w:r w:rsidR="00D40B80" w:rsidRPr="00D2146F">
      <w:rPr>
        <w:rFonts w:ascii="Arial" w:hAnsi="Arial"/>
        <w:b/>
        <w:bCs/>
        <w:sz w:val="26"/>
        <w:szCs w:val="26"/>
        <w:lang w:bidi="ar-JO"/>
      </w:rPr>
      <w:t>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EFC"/>
    <w:multiLevelType w:val="hybridMultilevel"/>
    <w:tmpl w:val="96FE05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DF6922"/>
    <w:multiLevelType w:val="hybridMultilevel"/>
    <w:tmpl w:val="B2227392"/>
    <w:lvl w:ilvl="0" w:tplc="912E1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62097"/>
    <w:multiLevelType w:val="hybridMultilevel"/>
    <w:tmpl w:val="91AAC6DA"/>
    <w:lvl w:ilvl="0" w:tplc="87B0F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C4B2D"/>
    <w:multiLevelType w:val="hybridMultilevel"/>
    <w:tmpl w:val="989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D258B"/>
    <w:multiLevelType w:val="hybridMultilevel"/>
    <w:tmpl w:val="FF60C15A"/>
    <w:lvl w:ilvl="0" w:tplc="014E7C1E">
      <w:start w:val="1"/>
      <w:numFmt w:val="decimal"/>
      <w:lvlText w:val="%1."/>
      <w:lvlJc w:val="left"/>
      <w:pPr>
        <w:ind w:left="720" w:hanging="360"/>
      </w:pPr>
      <w:rPr>
        <w:rFonts w:ascii="Sakkal Majalla" w:hAnsi="Sakkal Majalla" w:cs="Sakkal Majalla" w:hint="default"/>
        <w:b/>
        <w:color w:val="000000" w:themeColor="text1"/>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93896"/>
    <w:multiLevelType w:val="hybridMultilevel"/>
    <w:tmpl w:val="D0EA58B0"/>
    <w:lvl w:ilvl="0" w:tplc="D7A69A12">
      <w:start w:val="2"/>
      <w:numFmt w:val="bullet"/>
      <w:lvlText w:val="-"/>
      <w:lvlJc w:val="left"/>
      <w:pPr>
        <w:ind w:left="720" w:hanging="360"/>
      </w:pPr>
      <w:rPr>
        <w:rFonts w:ascii="Sakkal Majalla" w:eastAsiaTheme="minorHAnsi" w:hAnsi="Sakkal Majalla"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B5720"/>
    <w:multiLevelType w:val="hybridMultilevel"/>
    <w:tmpl w:val="4DC6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25193"/>
    <w:multiLevelType w:val="hybridMultilevel"/>
    <w:tmpl w:val="837E167E"/>
    <w:lvl w:ilvl="0" w:tplc="BA6C5EEE">
      <w:start w:val="1"/>
      <w:numFmt w:val="decimal"/>
      <w:lvlText w:val="%1-"/>
      <w:lvlJc w:val="left"/>
      <w:pPr>
        <w:ind w:left="5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E5744"/>
    <w:multiLevelType w:val="hybridMultilevel"/>
    <w:tmpl w:val="835A936C"/>
    <w:lvl w:ilvl="0" w:tplc="3356E7D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673B2"/>
    <w:multiLevelType w:val="hybridMultilevel"/>
    <w:tmpl w:val="E420504E"/>
    <w:lvl w:ilvl="0" w:tplc="13E6DE30">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25FD6"/>
    <w:multiLevelType w:val="hybridMultilevel"/>
    <w:tmpl w:val="D820FA02"/>
    <w:lvl w:ilvl="0" w:tplc="FC140D48">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A7843EA"/>
    <w:multiLevelType w:val="hybridMultilevel"/>
    <w:tmpl w:val="6D62B7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5400CE"/>
    <w:multiLevelType w:val="hybridMultilevel"/>
    <w:tmpl w:val="62B2D55C"/>
    <w:lvl w:ilvl="0" w:tplc="DC42567C">
      <w:start w:val="2"/>
      <w:numFmt w:val="bullet"/>
      <w:lvlText w:val="-"/>
      <w:lvlJc w:val="left"/>
      <w:pPr>
        <w:ind w:left="720" w:hanging="360"/>
      </w:pPr>
      <w:rPr>
        <w:rFonts w:ascii="Sakkal Majalla" w:eastAsiaTheme="minorHAnsi" w:hAnsi="Sakkal Majalla" w:cs="Sakkal Majalla"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C32D8"/>
    <w:multiLevelType w:val="hybridMultilevel"/>
    <w:tmpl w:val="E59E7A02"/>
    <w:lvl w:ilvl="0" w:tplc="E98EB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853BA"/>
    <w:multiLevelType w:val="hybridMultilevel"/>
    <w:tmpl w:val="6FAA5486"/>
    <w:lvl w:ilvl="0" w:tplc="41DAA1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A6B43"/>
    <w:multiLevelType w:val="hybridMultilevel"/>
    <w:tmpl w:val="6582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A674F"/>
    <w:multiLevelType w:val="hybridMultilevel"/>
    <w:tmpl w:val="12F0F402"/>
    <w:lvl w:ilvl="0" w:tplc="06EABC8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644DF"/>
    <w:multiLevelType w:val="hybridMultilevel"/>
    <w:tmpl w:val="BB9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F5C79"/>
    <w:multiLevelType w:val="hybridMultilevel"/>
    <w:tmpl w:val="94089FA8"/>
    <w:lvl w:ilvl="0" w:tplc="41DAA18E">
      <w:numFmt w:val="bullet"/>
      <w:lvlText w:val="-"/>
      <w:lvlJc w:val="left"/>
      <w:pPr>
        <w:ind w:left="945" w:hanging="360"/>
      </w:pPr>
      <w:rPr>
        <w:rFonts w:ascii="Arial" w:eastAsiaTheme="minorHAnsi"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589924BA"/>
    <w:multiLevelType w:val="hybridMultilevel"/>
    <w:tmpl w:val="8D3E273C"/>
    <w:lvl w:ilvl="0" w:tplc="E806E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725DC"/>
    <w:multiLevelType w:val="hybridMultilevel"/>
    <w:tmpl w:val="55227DE4"/>
    <w:lvl w:ilvl="0" w:tplc="BA6C5EE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6C6F3475"/>
    <w:multiLevelType w:val="hybridMultilevel"/>
    <w:tmpl w:val="4764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37B25"/>
    <w:multiLevelType w:val="hybridMultilevel"/>
    <w:tmpl w:val="2580E97C"/>
    <w:lvl w:ilvl="0" w:tplc="BA6C5EEE">
      <w:start w:val="1"/>
      <w:numFmt w:val="decimal"/>
      <w:lvlText w:val="%1-"/>
      <w:lvlJc w:val="left"/>
      <w:pPr>
        <w:ind w:left="5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3340A"/>
    <w:multiLevelType w:val="hybridMultilevel"/>
    <w:tmpl w:val="1F3CB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E0EFA"/>
    <w:multiLevelType w:val="hybridMultilevel"/>
    <w:tmpl w:val="95CE8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F13C5"/>
    <w:multiLevelType w:val="hybridMultilevel"/>
    <w:tmpl w:val="35429F0C"/>
    <w:lvl w:ilvl="0" w:tplc="15085A7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D0486"/>
    <w:multiLevelType w:val="hybridMultilevel"/>
    <w:tmpl w:val="7B529FEC"/>
    <w:lvl w:ilvl="0" w:tplc="41DAA18E">
      <w:numFmt w:val="bullet"/>
      <w:lvlText w:val="-"/>
      <w:lvlJc w:val="left"/>
      <w:pPr>
        <w:ind w:left="1305" w:hanging="360"/>
      </w:pPr>
      <w:rPr>
        <w:rFonts w:ascii="Arial" w:eastAsiaTheme="minorHAnsi"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11"/>
  </w:num>
  <w:num w:numId="6">
    <w:abstractNumId w:val="17"/>
  </w:num>
  <w:num w:numId="7">
    <w:abstractNumId w:val="24"/>
  </w:num>
  <w:num w:numId="8">
    <w:abstractNumId w:val="6"/>
  </w:num>
  <w:num w:numId="9">
    <w:abstractNumId w:val="16"/>
  </w:num>
  <w:num w:numId="10">
    <w:abstractNumId w:val="9"/>
  </w:num>
  <w:num w:numId="11">
    <w:abstractNumId w:val="23"/>
  </w:num>
  <w:num w:numId="12">
    <w:abstractNumId w:val="14"/>
  </w:num>
  <w:num w:numId="13">
    <w:abstractNumId w:val="1"/>
  </w:num>
  <w:num w:numId="14">
    <w:abstractNumId w:val="2"/>
  </w:num>
  <w:num w:numId="15">
    <w:abstractNumId w:val="4"/>
  </w:num>
  <w:num w:numId="16">
    <w:abstractNumId w:val="21"/>
  </w:num>
  <w:num w:numId="17">
    <w:abstractNumId w:val="15"/>
  </w:num>
  <w:num w:numId="18">
    <w:abstractNumId w:val="3"/>
  </w:num>
  <w:num w:numId="19">
    <w:abstractNumId w:val="13"/>
  </w:num>
  <w:num w:numId="20">
    <w:abstractNumId w:val="19"/>
  </w:num>
  <w:num w:numId="21">
    <w:abstractNumId w:val="8"/>
  </w:num>
  <w:num w:numId="22">
    <w:abstractNumId w:val="25"/>
  </w:num>
  <w:num w:numId="23">
    <w:abstractNumId w:val="20"/>
  </w:num>
  <w:num w:numId="24">
    <w:abstractNumId w:val="26"/>
  </w:num>
  <w:num w:numId="25">
    <w:abstractNumId w:val="18"/>
  </w:num>
  <w:num w:numId="26">
    <w:abstractNumId w:val="12"/>
  </w:num>
  <w:num w:numId="27">
    <w:abstractNumId w:val="5"/>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B6"/>
    <w:rsid w:val="000246B1"/>
    <w:rsid w:val="00030FE9"/>
    <w:rsid w:val="0003246F"/>
    <w:rsid w:val="00063E32"/>
    <w:rsid w:val="00076B48"/>
    <w:rsid w:val="00090D04"/>
    <w:rsid w:val="000D3423"/>
    <w:rsid w:val="001014D4"/>
    <w:rsid w:val="0011474B"/>
    <w:rsid w:val="00134A9B"/>
    <w:rsid w:val="001453C8"/>
    <w:rsid w:val="00150588"/>
    <w:rsid w:val="001550B2"/>
    <w:rsid w:val="00156D38"/>
    <w:rsid w:val="0017127D"/>
    <w:rsid w:val="0017318D"/>
    <w:rsid w:val="001820C2"/>
    <w:rsid w:val="001873A5"/>
    <w:rsid w:val="001A5A11"/>
    <w:rsid w:val="001A64C3"/>
    <w:rsid w:val="001E7441"/>
    <w:rsid w:val="00201713"/>
    <w:rsid w:val="00212081"/>
    <w:rsid w:val="00217E24"/>
    <w:rsid w:val="002552A8"/>
    <w:rsid w:val="002564DD"/>
    <w:rsid w:val="00283D18"/>
    <w:rsid w:val="00290CBA"/>
    <w:rsid w:val="00297BE5"/>
    <w:rsid w:val="002B1A11"/>
    <w:rsid w:val="002C468D"/>
    <w:rsid w:val="002C5A3B"/>
    <w:rsid w:val="00384A77"/>
    <w:rsid w:val="003C0B8A"/>
    <w:rsid w:val="003C1185"/>
    <w:rsid w:val="003E04CF"/>
    <w:rsid w:val="003E62EA"/>
    <w:rsid w:val="003F15DC"/>
    <w:rsid w:val="003F7038"/>
    <w:rsid w:val="004002D5"/>
    <w:rsid w:val="004023E0"/>
    <w:rsid w:val="004271B4"/>
    <w:rsid w:val="00432746"/>
    <w:rsid w:val="00442840"/>
    <w:rsid w:val="00443576"/>
    <w:rsid w:val="00467E80"/>
    <w:rsid w:val="00481A98"/>
    <w:rsid w:val="0048233E"/>
    <w:rsid w:val="004946A9"/>
    <w:rsid w:val="004A6449"/>
    <w:rsid w:val="004B0231"/>
    <w:rsid w:val="004B24A2"/>
    <w:rsid w:val="004B2A97"/>
    <w:rsid w:val="004B310E"/>
    <w:rsid w:val="004C444F"/>
    <w:rsid w:val="004D2E73"/>
    <w:rsid w:val="004E5CE0"/>
    <w:rsid w:val="005121F7"/>
    <w:rsid w:val="005329C5"/>
    <w:rsid w:val="00544F6D"/>
    <w:rsid w:val="005548E2"/>
    <w:rsid w:val="005579E1"/>
    <w:rsid w:val="00561FB7"/>
    <w:rsid w:val="005B52AA"/>
    <w:rsid w:val="005C18DC"/>
    <w:rsid w:val="005D37A3"/>
    <w:rsid w:val="005D52C6"/>
    <w:rsid w:val="005E6671"/>
    <w:rsid w:val="005F2A52"/>
    <w:rsid w:val="005F5E12"/>
    <w:rsid w:val="00635FB2"/>
    <w:rsid w:val="0067418E"/>
    <w:rsid w:val="00680E37"/>
    <w:rsid w:val="00691406"/>
    <w:rsid w:val="006A4744"/>
    <w:rsid w:val="006B7898"/>
    <w:rsid w:val="006D3A87"/>
    <w:rsid w:val="006D56B0"/>
    <w:rsid w:val="006E2891"/>
    <w:rsid w:val="006F1749"/>
    <w:rsid w:val="0070132F"/>
    <w:rsid w:val="0070561B"/>
    <w:rsid w:val="007449E1"/>
    <w:rsid w:val="00763967"/>
    <w:rsid w:val="00793E04"/>
    <w:rsid w:val="007B16A2"/>
    <w:rsid w:val="007B1B2B"/>
    <w:rsid w:val="007B778A"/>
    <w:rsid w:val="007C3D85"/>
    <w:rsid w:val="007E594D"/>
    <w:rsid w:val="007F4922"/>
    <w:rsid w:val="008060B2"/>
    <w:rsid w:val="00827ACD"/>
    <w:rsid w:val="008371C6"/>
    <w:rsid w:val="00883093"/>
    <w:rsid w:val="0089257B"/>
    <w:rsid w:val="008A15AD"/>
    <w:rsid w:val="008B5431"/>
    <w:rsid w:val="008D77B6"/>
    <w:rsid w:val="009029A5"/>
    <w:rsid w:val="00917310"/>
    <w:rsid w:val="00921C3A"/>
    <w:rsid w:val="009242B6"/>
    <w:rsid w:val="009333B2"/>
    <w:rsid w:val="0093696A"/>
    <w:rsid w:val="009647BD"/>
    <w:rsid w:val="009671C4"/>
    <w:rsid w:val="00972FB8"/>
    <w:rsid w:val="009A613A"/>
    <w:rsid w:val="009C496F"/>
    <w:rsid w:val="009C4FE8"/>
    <w:rsid w:val="009D3719"/>
    <w:rsid w:val="009D5AA9"/>
    <w:rsid w:val="009E2FE5"/>
    <w:rsid w:val="00A050C7"/>
    <w:rsid w:val="00A14DA4"/>
    <w:rsid w:val="00A2367E"/>
    <w:rsid w:val="00A51F84"/>
    <w:rsid w:val="00A522C7"/>
    <w:rsid w:val="00A619F5"/>
    <w:rsid w:val="00A731C4"/>
    <w:rsid w:val="00A87511"/>
    <w:rsid w:val="00A87AE3"/>
    <w:rsid w:val="00AB0186"/>
    <w:rsid w:val="00AC218A"/>
    <w:rsid w:val="00AD4C44"/>
    <w:rsid w:val="00AF134D"/>
    <w:rsid w:val="00AF225A"/>
    <w:rsid w:val="00AF6148"/>
    <w:rsid w:val="00B045BB"/>
    <w:rsid w:val="00B0767F"/>
    <w:rsid w:val="00B26110"/>
    <w:rsid w:val="00B35753"/>
    <w:rsid w:val="00B41F8B"/>
    <w:rsid w:val="00B527D4"/>
    <w:rsid w:val="00B61C70"/>
    <w:rsid w:val="00B65250"/>
    <w:rsid w:val="00B749A3"/>
    <w:rsid w:val="00B91D11"/>
    <w:rsid w:val="00B95CBB"/>
    <w:rsid w:val="00BA0129"/>
    <w:rsid w:val="00BA37F5"/>
    <w:rsid w:val="00BB4DB2"/>
    <w:rsid w:val="00BD0AC2"/>
    <w:rsid w:val="00BE38ED"/>
    <w:rsid w:val="00C13D11"/>
    <w:rsid w:val="00C24E3D"/>
    <w:rsid w:val="00C6484C"/>
    <w:rsid w:val="00C736C8"/>
    <w:rsid w:val="00C75F99"/>
    <w:rsid w:val="00C92742"/>
    <w:rsid w:val="00C93D01"/>
    <w:rsid w:val="00C966CE"/>
    <w:rsid w:val="00C97826"/>
    <w:rsid w:val="00CA179F"/>
    <w:rsid w:val="00CE7DEB"/>
    <w:rsid w:val="00D0301F"/>
    <w:rsid w:val="00D04745"/>
    <w:rsid w:val="00D10177"/>
    <w:rsid w:val="00D15583"/>
    <w:rsid w:val="00D1636D"/>
    <w:rsid w:val="00D16DD8"/>
    <w:rsid w:val="00D2146F"/>
    <w:rsid w:val="00D40B80"/>
    <w:rsid w:val="00DC42F5"/>
    <w:rsid w:val="00DE0454"/>
    <w:rsid w:val="00DE32AD"/>
    <w:rsid w:val="00DF6ECD"/>
    <w:rsid w:val="00E02011"/>
    <w:rsid w:val="00E037D6"/>
    <w:rsid w:val="00E17458"/>
    <w:rsid w:val="00E36BD5"/>
    <w:rsid w:val="00E50DCF"/>
    <w:rsid w:val="00E530CA"/>
    <w:rsid w:val="00E62164"/>
    <w:rsid w:val="00E67306"/>
    <w:rsid w:val="00E82168"/>
    <w:rsid w:val="00E83678"/>
    <w:rsid w:val="00E84911"/>
    <w:rsid w:val="00E94C51"/>
    <w:rsid w:val="00E979ED"/>
    <w:rsid w:val="00EA2C95"/>
    <w:rsid w:val="00F01943"/>
    <w:rsid w:val="00F03823"/>
    <w:rsid w:val="00F073EF"/>
    <w:rsid w:val="00F1079B"/>
    <w:rsid w:val="00F224D4"/>
    <w:rsid w:val="00F309D4"/>
    <w:rsid w:val="00F36AEA"/>
    <w:rsid w:val="00F37EA9"/>
    <w:rsid w:val="00F40218"/>
    <w:rsid w:val="00F446FD"/>
    <w:rsid w:val="00F7250E"/>
    <w:rsid w:val="00F73A4F"/>
    <w:rsid w:val="00F76F20"/>
    <w:rsid w:val="00F82DB2"/>
    <w:rsid w:val="00F93351"/>
    <w:rsid w:val="00FA1B33"/>
    <w:rsid w:val="00FD61CA"/>
    <w:rsid w:val="00FD6807"/>
    <w:rsid w:val="00FE3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4632D"/>
  <w15:chartTrackingRefBased/>
  <w15:docId w15:val="{07F575DB-8BCC-4465-B350-CB2BB3F7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77B6"/>
    <w:pPr>
      <w:bidi/>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446FD"/>
    <w:pPr>
      <w:keepNext/>
      <w:tabs>
        <w:tab w:val="left" w:pos="720"/>
      </w:tabs>
      <w:bidi w:val="0"/>
      <w:spacing w:after="60" w:line="240" w:lineRule="auto"/>
      <w:jc w:val="center"/>
      <w:outlineLvl w:val="0"/>
    </w:pPr>
    <w:rPr>
      <w:rFonts w:ascii="Arial" w:eastAsia="Arial Unicode MS" w:hAnsi="Arial" w:cs="Arial"/>
      <w:b/>
      <w:bCs/>
      <w:caps/>
      <w:kern w:val="32"/>
      <w:sz w:val="32"/>
      <w:szCs w:val="32"/>
      <w:lang w:val="en-GB" w:eastAsia="nb-NO"/>
    </w:rPr>
  </w:style>
  <w:style w:type="paragraph" w:styleId="Heading2">
    <w:name w:val="heading 2"/>
    <w:basedOn w:val="Normal"/>
    <w:next w:val="Normal"/>
    <w:link w:val="Heading2Char"/>
    <w:semiHidden/>
    <w:unhideWhenUsed/>
    <w:qFormat/>
    <w:rsid w:val="00F446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71B4"/>
    <w:pPr>
      <w:tabs>
        <w:tab w:val="center" w:pos="4153"/>
        <w:tab w:val="right" w:pos="8306"/>
      </w:tabs>
    </w:pPr>
  </w:style>
  <w:style w:type="paragraph" w:styleId="Footer">
    <w:name w:val="footer"/>
    <w:basedOn w:val="Normal"/>
    <w:rsid w:val="004271B4"/>
    <w:pPr>
      <w:tabs>
        <w:tab w:val="center" w:pos="4153"/>
        <w:tab w:val="right" w:pos="8306"/>
      </w:tabs>
    </w:pPr>
  </w:style>
  <w:style w:type="paragraph" w:styleId="BalloonText">
    <w:name w:val="Balloon Text"/>
    <w:basedOn w:val="Normal"/>
    <w:semiHidden/>
    <w:rsid w:val="004271B4"/>
    <w:rPr>
      <w:rFonts w:ascii="Tahoma" w:hAnsi="Tahoma" w:cs="Tahoma"/>
      <w:sz w:val="16"/>
      <w:szCs w:val="16"/>
    </w:rPr>
  </w:style>
  <w:style w:type="paragraph" w:customStyle="1" w:styleId="CharCharCharChar">
    <w:name w:val="Char Char Char Char"/>
    <w:basedOn w:val="Normal"/>
    <w:next w:val="Normal"/>
    <w:rsid w:val="00561FB7"/>
    <w:pPr>
      <w:spacing w:line="240" w:lineRule="exact"/>
    </w:pPr>
    <w:rPr>
      <w:rFonts w:ascii="Tahoma" w:hAnsi="Tahoma"/>
      <w:szCs w:val="20"/>
    </w:rPr>
  </w:style>
  <w:style w:type="paragraph" w:customStyle="1" w:styleId="CharChar">
    <w:name w:val="Char Char"/>
    <w:basedOn w:val="Normal"/>
    <w:next w:val="Normal"/>
    <w:rsid w:val="007B778A"/>
    <w:pPr>
      <w:spacing w:line="240" w:lineRule="exact"/>
    </w:pPr>
    <w:rPr>
      <w:rFonts w:ascii="Tahoma" w:eastAsia="Times New Roman" w:hAnsi="Tahoma" w:cs="Times New Roman"/>
      <w:sz w:val="24"/>
      <w:szCs w:val="20"/>
    </w:rPr>
  </w:style>
  <w:style w:type="character" w:customStyle="1" w:styleId="apple-converted-space">
    <w:name w:val="apple-converted-space"/>
    <w:rsid w:val="001873A5"/>
  </w:style>
  <w:style w:type="table" w:styleId="TableGrid">
    <w:name w:val="Table Grid"/>
    <w:basedOn w:val="TableNormal"/>
    <w:rsid w:val="000D3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D77B6"/>
    <w:rPr>
      <w:i/>
      <w:iCs/>
    </w:rPr>
  </w:style>
  <w:style w:type="paragraph" w:styleId="ListParagraph">
    <w:name w:val="List Paragraph"/>
    <w:basedOn w:val="Normal"/>
    <w:uiPriority w:val="34"/>
    <w:qFormat/>
    <w:rsid w:val="008D77B6"/>
    <w:pPr>
      <w:ind w:left="720"/>
      <w:contextualSpacing/>
    </w:pPr>
  </w:style>
  <w:style w:type="character" w:styleId="Hyperlink">
    <w:name w:val="Hyperlink"/>
    <w:basedOn w:val="DefaultParagraphFont"/>
    <w:rsid w:val="00E84911"/>
    <w:rPr>
      <w:color w:val="0563C1" w:themeColor="hyperlink"/>
      <w:u w:val="single"/>
    </w:rPr>
  </w:style>
  <w:style w:type="character" w:styleId="UnresolvedMention">
    <w:name w:val="Unresolved Mention"/>
    <w:basedOn w:val="DefaultParagraphFont"/>
    <w:uiPriority w:val="99"/>
    <w:semiHidden/>
    <w:unhideWhenUsed/>
    <w:rsid w:val="00E84911"/>
    <w:rPr>
      <w:color w:val="605E5C"/>
      <w:shd w:val="clear" w:color="auto" w:fill="E1DFDD"/>
    </w:rPr>
  </w:style>
  <w:style w:type="paragraph" w:styleId="FootnoteText">
    <w:name w:val="footnote text"/>
    <w:basedOn w:val="Normal"/>
    <w:link w:val="FootnoteTextChar"/>
    <w:uiPriority w:val="99"/>
    <w:unhideWhenUsed/>
    <w:rsid w:val="00AC218A"/>
    <w:pPr>
      <w:bidi w:val="0"/>
      <w:spacing w:after="0" w:line="240" w:lineRule="auto"/>
    </w:pPr>
    <w:rPr>
      <w:rFonts w:ascii="Times New Roman" w:eastAsia="Times New Roman" w:hAnsi="Times New Roman" w:cs="Times New Roman"/>
      <w:sz w:val="24"/>
      <w:szCs w:val="24"/>
      <w:lang w:eastAsia="nb-NO"/>
    </w:rPr>
  </w:style>
  <w:style w:type="character" w:customStyle="1" w:styleId="FootnoteTextChar">
    <w:name w:val="Footnote Text Char"/>
    <w:basedOn w:val="DefaultParagraphFont"/>
    <w:link w:val="FootnoteText"/>
    <w:uiPriority w:val="99"/>
    <w:rsid w:val="00AC218A"/>
    <w:rPr>
      <w:sz w:val="24"/>
      <w:szCs w:val="24"/>
      <w:lang w:eastAsia="nb-NO"/>
    </w:rPr>
  </w:style>
  <w:style w:type="character" w:styleId="FootnoteReference">
    <w:name w:val="footnote reference"/>
    <w:basedOn w:val="DefaultParagraphFont"/>
    <w:uiPriority w:val="99"/>
    <w:unhideWhenUsed/>
    <w:rsid w:val="00AC218A"/>
    <w:rPr>
      <w:vertAlign w:val="superscript"/>
    </w:rPr>
  </w:style>
  <w:style w:type="character" w:customStyle="1" w:styleId="Heading1Char">
    <w:name w:val="Heading 1 Char"/>
    <w:basedOn w:val="DefaultParagraphFont"/>
    <w:link w:val="Heading1"/>
    <w:rsid w:val="00F446FD"/>
    <w:rPr>
      <w:rFonts w:ascii="Arial" w:eastAsia="Arial Unicode MS" w:hAnsi="Arial" w:cs="Arial"/>
      <w:b/>
      <w:bCs/>
      <w:caps/>
      <w:kern w:val="32"/>
      <w:sz w:val="32"/>
      <w:szCs w:val="32"/>
      <w:lang w:val="en-GB" w:eastAsia="nb-NO"/>
    </w:rPr>
  </w:style>
  <w:style w:type="character" w:customStyle="1" w:styleId="Heading2Char">
    <w:name w:val="Heading 2 Char"/>
    <w:basedOn w:val="DefaultParagraphFont"/>
    <w:link w:val="Heading2"/>
    <w:semiHidden/>
    <w:rsid w:val="00F446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06677">
      <w:bodyDiv w:val="1"/>
      <w:marLeft w:val="0"/>
      <w:marRight w:val="0"/>
      <w:marTop w:val="0"/>
      <w:marBottom w:val="0"/>
      <w:divBdr>
        <w:top w:val="none" w:sz="0" w:space="0" w:color="auto"/>
        <w:left w:val="none" w:sz="0" w:space="0" w:color="auto"/>
        <w:bottom w:val="none" w:sz="0" w:space="0" w:color="auto"/>
        <w:right w:val="none" w:sz="0" w:space="0" w:color="auto"/>
      </w:divBdr>
    </w:div>
    <w:div w:id="417214632">
      <w:bodyDiv w:val="1"/>
      <w:marLeft w:val="0"/>
      <w:marRight w:val="0"/>
      <w:marTop w:val="0"/>
      <w:marBottom w:val="0"/>
      <w:divBdr>
        <w:top w:val="none" w:sz="0" w:space="0" w:color="auto"/>
        <w:left w:val="none" w:sz="0" w:space="0" w:color="auto"/>
        <w:bottom w:val="none" w:sz="0" w:space="0" w:color="auto"/>
        <w:right w:val="none" w:sz="0" w:space="0" w:color="auto"/>
      </w:divBdr>
    </w:div>
    <w:div w:id="979724853">
      <w:bodyDiv w:val="1"/>
      <w:marLeft w:val="0"/>
      <w:marRight w:val="0"/>
      <w:marTop w:val="0"/>
      <w:marBottom w:val="0"/>
      <w:divBdr>
        <w:top w:val="none" w:sz="0" w:space="0" w:color="auto"/>
        <w:left w:val="none" w:sz="0" w:space="0" w:color="auto"/>
        <w:bottom w:val="none" w:sz="0" w:space="0" w:color="auto"/>
        <w:right w:val="none" w:sz="0" w:space="0" w:color="auto"/>
      </w:divBdr>
    </w:div>
    <w:div w:id="1055088178">
      <w:bodyDiv w:val="1"/>
      <w:marLeft w:val="0"/>
      <w:marRight w:val="0"/>
      <w:marTop w:val="0"/>
      <w:marBottom w:val="0"/>
      <w:divBdr>
        <w:top w:val="none" w:sz="0" w:space="0" w:color="auto"/>
        <w:left w:val="none" w:sz="0" w:space="0" w:color="auto"/>
        <w:bottom w:val="none" w:sz="0" w:space="0" w:color="auto"/>
        <w:right w:val="none" w:sz="0" w:space="0" w:color="auto"/>
      </w:divBdr>
      <w:divsChild>
        <w:div w:id="427164866">
          <w:marLeft w:val="0"/>
          <w:marRight w:val="0"/>
          <w:marTop w:val="0"/>
          <w:marBottom w:val="0"/>
          <w:divBdr>
            <w:top w:val="none" w:sz="0" w:space="0" w:color="auto"/>
            <w:left w:val="none" w:sz="0" w:space="0" w:color="auto"/>
            <w:bottom w:val="none" w:sz="0" w:space="0" w:color="auto"/>
            <w:right w:val="none" w:sz="0" w:space="0" w:color="auto"/>
          </w:divBdr>
          <w:divsChild>
            <w:div w:id="1297180433">
              <w:marLeft w:val="0"/>
              <w:marRight w:val="0"/>
              <w:marTop w:val="0"/>
              <w:marBottom w:val="0"/>
              <w:divBdr>
                <w:top w:val="none" w:sz="0" w:space="0" w:color="auto"/>
                <w:left w:val="none" w:sz="0" w:space="0" w:color="auto"/>
                <w:bottom w:val="none" w:sz="0" w:space="0" w:color="auto"/>
                <w:right w:val="none" w:sz="0" w:space="0" w:color="auto"/>
              </w:divBdr>
              <w:divsChild>
                <w:div w:id="441343955">
                  <w:marLeft w:val="0"/>
                  <w:marRight w:val="0"/>
                  <w:marTop w:val="0"/>
                  <w:marBottom w:val="0"/>
                  <w:divBdr>
                    <w:top w:val="none" w:sz="0" w:space="0" w:color="auto"/>
                    <w:left w:val="none" w:sz="0" w:space="0" w:color="auto"/>
                    <w:bottom w:val="none" w:sz="0" w:space="0" w:color="auto"/>
                    <w:right w:val="none" w:sz="0" w:space="0" w:color="auto"/>
                  </w:divBdr>
                  <w:divsChild>
                    <w:div w:id="1095399069">
                      <w:marLeft w:val="0"/>
                      <w:marRight w:val="0"/>
                      <w:marTop w:val="0"/>
                      <w:marBottom w:val="0"/>
                      <w:divBdr>
                        <w:top w:val="none" w:sz="0" w:space="0" w:color="auto"/>
                        <w:left w:val="none" w:sz="0" w:space="0" w:color="auto"/>
                        <w:bottom w:val="none" w:sz="0" w:space="0" w:color="auto"/>
                        <w:right w:val="none" w:sz="0" w:space="0" w:color="auto"/>
                      </w:divBdr>
                      <w:divsChild>
                        <w:div w:id="1892571467">
                          <w:marLeft w:val="0"/>
                          <w:marRight w:val="0"/>
                          <w:marTop w:val="0"/>
                          <w:marBottom w:val="0"/>
                          <w:divBdr>
                            <w:top w:val="none" w:sz="0" w:space="0" w:color="auto"/>
                            <w:left w:val="none" w:sz="0" w:space="0" w:color="auto"/>
                            <w:bottom w:val="none" w:sz="0" w:space="0" w:color="auto"/>
                            <w:right w:val="none" w:sz="0" w:space="0" w:color="auto"/>
                          </w:divBdr>
                          <w:divsChild>
                            <w:div w:id="1467314944">
                              <w:marLeft w:val="300"/>
                              <w:marRight w:val="0"/>
                              <w:marTop w:val="180"/>
                              <w:marBottom w:val="0"/>
                              <w:divBdr>
                                <w:top w:val="none" w:sz="0" w:space="0" w:color="auto"/>
                                <w:left w:val="none" w:sz="0" w:space="0" w:color="auto"/>
                                <w:bottom w:val="none" w:sz="0" w:space="0" w:color="auto"/>
                                <w:right w:val="none" w:sz="0" w:space="0" w:color="auto"/>
                              </w:divBdr>
                              <w:divsChild>
                                <w:div w:id="1126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831844">
          <w:marLeft w:val="0"/>
          <w:marRight w:val="0"/>
          <w:marTop w:val="0"/>
          <w:marBottom w:val="0"/>
          <w:divBdr>
            <w:top w:val="none" w:sz="0" w:space="0" w:color="auto"/>
            <w:left w:val="none" w:sz="0" w:space="0" w:color="auto"/>
            <w:bottom w:val="none" w:sz="0" w:space="0" w:color="auto"/>
            <w:right w:val="none" w:sz="0" w:space="0" w:color="auto"/>
          </w:divBdr>
          <w:divsChild>
            <w:div w:id="997264720">
              <w:marLeft w:val="0"/>
              <w:marRight w:val="0"/>
              <w:marTop w:val="0"/>
              <w:marBottom w:val="0"/>
              <w:divBdr>
                <w:top w:val="none" w:sz="0" w:space="0" w:color="auto"/>
                <w:left w:val="none" w:sz="0" w:space="0" w:color="auto"/>
                <w:bottom w:val="none" w:sz="0" w:space="0" w:color="auto"/>
                <w:right w:val="none" w:sz="0" w:space="0" w:color="auto"/>
              </w:divBdr>
              <w:divsChild>
                <w:div w:id="278882009">
                  <w:marLeft w:val="0"/>
                  <w:marRight w:val="0"/>
                  <w:marTop w:val="0"/>
                  <w:marBottom w:val="0"/>
                  <w:divBdr>
                    <w:top w:val="none" w:sz="0" w:space="0" w:color="auto"/>
                    <w:left w:val="none" w:sz="0" w:space="0" w:color="auto"/>
                    <w:bottom w:val="none" w:sz="0" w:space="0" w:color="auto"/>
                    <w:right w:val="none" w:sz="0" w:space="0" w:color="auto"/>
                  </w:divBdr>
                  <w:divsChild>
                    <w:div w:id="716704819">
                      <w:marLeft w:val="0"/>
                      <w:marRight w:val="0"/>
                      <w:marTop w:val="0"/>
                      <w:marBottom w:val="0"/>
                      <w:divBdr>
                        <w:top w:val="none" w:sz="0" w:space="0" w:color="auto"/>
                        <w:left w:val="none" w:sz="0" w:space="0" w:color="auto"/>
                        <w:bottom w:val="none" w:sz="0" w:space="0" w:color="auto"/>
                        <w:right w:val="none" w:sz="0" w:space="0" w:color="auto"/>
                      </w:divBdr>
                      <w:divsChild>
                        <w:div w:id="2356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40548">
      <w:bodyDiv w:val="1"/>
      <w:marLeft w:val="0"/>
      <w:marRight w:val="0"/>
      <w:marTop w:val="0"/>
      <w:marBottom w:val="0"/>
      <w:divBdr>
        <w:top w:val="none" w:sz="0" w:space="0" w:color="auto"/>
        <w:left w:val="none" w:sz="0" w:space="0" w:color="auto"/>
        <w:bottom w:val="none" w:sz="0" w:space="0" w:color="auto"/>
        <w:right w:val="none" w:sz="0" w:space="0" w:color="auto"/>
      </w:divBdr>
      <w:divsChild>
        <w:div w:id="858352778">
          <w:marLeft w:val="0"/>
          <w:marRight w:val="0"/>
          <w:marTop w:val="0"/>
          <w:marBottom w:val="0"/>
          <w:divBdr>
            <w:top w:val="none" w:sz="0" w:space="0" w:color="auto"/>
            <w:left w:val="none" w:sz="0" w:space="0" w:color="auto"/>
            <w:bottom w:val="none" w:sz="0" w:space="0" w:color="auto"/>
            <w:right w:val="none" w:sz="0" w:space="0" w:color="auto"/>
          </w:divBdr>
        </w:div>
        <w:div w:id="93737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searchgate.net/publication/309261867_Humanitarian_logistics_and_its_challenges_The_literature_re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ngoport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Downloads\PNGO%20Head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25CBF60491E945BF2FCAA3314CDBB3" ma:contentTypeVersion="11" ma:contentTypeDescription="Create a new document." ma:contentTypeScope="" ma:versionID="e924cb9f0c025f7453617256e0f20a49">
  <xsd:schema xmlns:xsd="http://www.w3.org/2001/XMLSchema" xmlns:xs="http://www.w3.org/2001/XMLSchema" xmlns:p="http://schemas.microsoft.com/office/2006/metadata/properties" xmlns:ns2="e7608ad5-1e90-47e6-bc07-42b13df2ee92" xmlns:ns3="b9e37bbf-c35d-4265-9a02-421f09dd503d" targetNamespace="http://schemas.microsoft.com/office/2006/metadata/properties" ma:root="true" ma:fieldsID="4f88ba086499317f2532a700d7d06e1d" ns2:_="" ns3:_="">
    <xsd:import namespace="e7608ad5-1e90-47e6-bc07-42b13df2ee92"/>
    <xsd:import namespace="b9e37bbf-c35d-4265-9a02-421f09dd50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08ad5-1e90-47e6-bc07-42b13df2e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e37bbf-c35d-4265-9a02-421f09dd50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B2235-B556-4BC7-86CA-3555258BAAFC}">
  <ds:schemaRefs>
    <ds:schemaRef ds:uri="http://schemas.microsoft.com/sharepoint/v3/contenttype/forms"/>
  </ds:schemaRefs>
</ds:datastoreItem>
</file>

<file path=customXml/itemProps2.xml><?xml version="1.0" encoding="utf-8"?>
<ds:datastoreItem xmlns:ds="http://schemas.openxmlformats.org/officeDocument/2006/customXml" ds:itemID="{356EE3AF-E358-44A4-AC46-F82A7DD54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4169B-6C24-412F-BFA1-4564B42A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08ad5-1e90-47e6-bc07-42b13df2ee92"/>
    <ds:schemaRef ds:uri="b9e37bbf-c35d-4265-9a02-421f09dd5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PNGO Headletter</Template>
  <TotalTime>6</TotalTime>
  <Pages>4</Pages>
  <Words>1238</Words>
  <Characters>7063</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8/6/2008</vt:lpstr>
      <vt:lpstr>8/6/2008</vt:lpstr>
    </vt:vector>
  </TitlesOfParts>
  <Company>FT</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8/6/2008</dc:title>
  <dc:subject/>
  <dc:creator>MT</dc:creator>
  <cp:keywords/>
  <dc:description/>
  <cp:lastModifiedBy>fidaa sinwar</cp:lastModifiedBy>
  <cp:revision>4</cp:revision>
  <cp:lastPrinted>2020-04-12T09:14:00Z</cp:lastPrinted>
  <dcterms:created xsi:type="dcterms:W3CDTF">2020-05-06T06:55:00Z</dcterms:created>
  <dcterms:modified xsi:type="dcterms:W3CDTF">2020-05-10T09:30:00Z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0x0101002A25CBF60491E945BF2FCAA3314CDBB3</vt:lpwstr>
  </property>
</Properties>
</file>